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3C618" w14:textId="77777777" w:rsidR="003C5E58" w:rsidRDefault="000C5C42" w:rsidP="003C5E5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C5E58">
        <w:rPr>
          <w:rFonts w:ascii="Arial" w:hAnsi="Arial" w:cs="Arial"/>
          <w:b/>
          <w:sz w:val="24"/>
          <w:szCs w:val="24"/>
        </w:rPr>
        <w:t>Policy Statement:</w:t>
      </w:r>
      <w:r w:rsidR="006F28EC" w:rsidRPr="003C5E58">
        <w:rPr>
          <w:rFonts w:ascii="Arial" w:hAnsi="Arial" w:cs="Arial"/>
          <w:b/>
          <w:sz w:val="24"/>
          <w:szCs w:val="24"/>
        </w:rPr>
        <w:t xml:space="preserve"> </w:t>
      </w:r>
    </w:p>
    <w:p w14:paraId="46734A4E" w14:textId="2F6840EF" w:rsidR="000C5C42" w:rsidRPr="003C5E58" w:rsidRDefault="006F28EC" w:rsidP="003C5E5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C5E58">
        <w:rPr>
          <w:rFonts w:ascii="Arial" w:hAnsi="Arial" w:cs="Arial"/>
          <w:sz w:val="24"/>
          <w:szCs w:val="24"/>
        </w:rPr>
        <w:t>As legal guardian for a</w:t>
      </w:r>
      <w:r w:rsidR="002B56FD">
        <w:rPr>
          <w:rFonts w:ascii="Arial" w:hAnsi="Arial" w:cs="Arial"/>
          <w:sz w:val="24"/>
          <w:szCs w:val="24"/>
        </w:rPr>
        <w:t>n</w:t>
      </w:r>
      <w:r w:rsidRPr="003C5E58">
        <w:rPr>
          <w:rFonts w:ascii="Arial" w:hAnsi="Arial" w:cs="Arial"/>
          <w:sz w:val="24"/>
          <w:szCs w:val="24"/>
        </w:rPr>
        <w:t xml:space="preserve"> </w:t>
      </w:r>
      <w:r w:rsidR="002B56FD">
        <w:rPr>
          <w:rFonts w:ascii="Arial" w:hAnsi="Arial" w:cs="Arial"/>
          <w:sz w:val="24"/>
          <w:szCs w:val="24"/>
        </w:rPr>
        <w:t>individual</w:t>
      </w:r>
      <w:r w:rsidRPr="003C5E58">
        <w:rPr>
          <w:rFonts w:ascii="Arial" w:hAnsi="Arial" w:cs="Arial"/>
          <w:sz w:val="24"/>
          <w:szCs w:val="24"/>
        </w:rPr>
        <w:t xml:space="preserve">, the Department for Aging and Independent Living (DAIL) may assist with arranging transportation to needed services as long as the </w:t>
      </w:r>
      <w:r w:rsidR="002B56FD">
        <w:rPr>
          <w:rFonts w:ascii="Arial" w:hAnsi="Arial" w:cs="Arial"/>
          <w:sz w:val="24"/>
          <w:szCs w:val="24"/>
        </w:rPr>
        <w:t>individual</w:t>
      </w:r>
      <w:r w:rsidRPr="003C5E58">
        <w:rPr>
          <w:rFonts w:ascii="Arial" w:hAnsi="Arial" w:cs="Arial"/>
          <w:sz w:val="24"/>
          <w:szCs w:val="24"/>
        </w:rPr>
        <w:t xml:space="preserve"> has funds or benefits to cover the transportation costs. Guardianship staff shall not transport a</w:t>
      </w:r>
      <w:r w:rsidR="002B56FD">
        <w:rPr>
          <w:rFonts w:ascii="Arial" w:hAnsi="Arial" w:cs="Arial"/>
          <w:sz w:val="24"/>
          <w:szCs w:val="24"/>
        </w:rPr>
        <w:t>n</w:t>
      </w:r>
      <w:r w:rsidRPr="003C5E58">
        <w:rPr>
          <w:rFonts w:ascii="Arial" w:hAnsi="Arial" w:cs="Arial"/>
          <w:sz w:val="24"/>
          <w:szCs w:val="24"/>
        </w:rPr>
        <w:t xml:space="preserve"> </w:t>
      </w:r>
      <w:r w:rsidR="002B56FD">
        <w:rPr>
          <w:rFonts w:ascii="Arial" w:hAnsi="Arial" w:cs="Arial"/>
          <w:sz w:val="24"/>
          <w:szCs w:val="24"/>
        </w:rPr>
        <w:t>individual</w:t>
      </w:r>
      <w:r w:rsidRPr="003C5E58">
        <w:rPr>
          <w:rFonts w:ascii="Arial" w:hAnsi="Arial" w:cs="Arial"/>
          <w:sz w:val="24"/>
          <w:szCs w:val="24"/>
        </w:rPr>
        <w:t xml:space="preserve"> in their personal vehicle, use of the state vehicles shall be limited to conducting official state business, and only state employees shall ride in a state vehicle.  </w:t>
      </w:r>
      <w:bookmarkStart w:id="0" w:name="_GoBack"/>
      <w:bookmarkEnd w:id="0"/>
    </w:p>
    <w:p w14:paraId="4FF66608" w14:textId="77777777" w:rsidR="000C5C42" w:rsidRPr="003C5E58" w:rsidRDefault="000C5C42" w:rsidP="000C5C42">
      <w:pPr>
        <w:rPr>
          <w:rFonts w:ascii="Arial" w:hAnsi="Arial" w:cs="Arial"/>
          <w:b/>
          <w:sz w:val="24"/>
          <w:szCs w:val="24"/>
        </w:rPr>
      </w:pPr>
      <w:r w:rsidRPr="003C5E58">
        <w:rPr>
          <w:rFonts w:ascii="Arial" w:hAnsi="Arial" w:cs="Arial"/>
          <w:b/>
          <w:sz w:val="24"/>
          <w:szCs w:val="24"/>
        </w:rPr>
        <w:t>Legal Authority:</w:t>
      </w:r>
      <w:r w:rsidR="0021440A" w:rsidRPr="003C5E58">
        <w:rPr>
          <w:rFonts w:ascii="Arial" w:hAnsi="Arial" w:cs="Arial"/>
          <w:b/>
          <w:sz w:val="24"/>
          <w:szCs w:val="24"/>
        </w:rPr>
        <w:t xml:space="preserve"> </w:t>
      </w:r>
      <w:r w:rsidR="0021440A" w:rsidRPr="003C5E58">
        <w:rPr>
          <w:rFonts w:ascii="Arial" w:hAnsi="Arial" w:cs="Arial"/>
          <w:sz w:val="24"/>
          <w:szCs w:val="24"/>
        </w:rPr>
        <w:t>By authority of the Commissioner of the Department for Aging and Independent Living to ensure the safety of staff.</w:t>
      </w:r>
    </w:p>
    <w:p w14:paraId="3AB516A0" w14:textId="77777777" w:rsidR="000C5C42" w:rsidRPr="003C5E58" w:rsidRDefault="000C5C42" w:rsidP="000C5C42">
      <w:pPr>
        <w:rPr>
          <w:rFonts w:ascii="Arial" w:hAnsi="Arial" w:cs="Arial"/>
          <w:b/>
          <w:sz w:val="24"/>
          <w:szCs w:val="24"/>
        </w:rPr>
      </w:pPr>
      <w:r w:rsidRPr="003C5E58">
        <w:rPr>
          <w:rFonts w:ascii="Arial" w:hAnsi="Arial" w:cs="Arial"/>
          <w:b/>
          <w:sz w:val="24"/>
          <w:szCs w:val="24"/>
        </w:rPr>
        <w:t>Procedure:</w:t>
      </w:r>
    </w:p>
    <w:p w14:paraId="5031CA2C" w14:textId="477782A6" w:rsidR="006F28EC" w:rsidRPr="003C5E58" w:rsidRDefault="006F28EC" w:rsidP="006F28EC">
      <w:pPr>
        <w:widowControl w:val="0"/>
        <w:numPr>
          <w:ilvl w:val="0"/>
          <w:numId w:val="1"/>
        </w:numPr>
        <w:tabs>
          <w:tab w:val="left" w:pos="0"/>
          <w:tab w:val="num" w:pos="450"/>
        </w:tabs>
        <w:adjustRightInd w:val="0"/>
        <w:spacing w:after="0" w:line="240" w:lineRule="auto"/>
        <w:ind w:left="450" w:hanging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3C5E58">
        <w:rPr>
          <w:rFonts w:ascii="Arial" w:eastAsia="Times New Roman" w:hAnsi="Arial" w:cs="Arial"/>
          <w:sz w:val="24"/>
          <w:szCs w:val="24"/>
        </w:rPr>
        <w:t>The Guardianship Social Services Worker (GSSW) or designee will be notified of the need for a</w:t>
      </w:r>
      <w:r w:rsidR="002B56FD">
        <w:rPr>
          <w:rFonts w:ascii="Arial" w:eastAsia="Times New Roman" w:hAnsi="Arial" w:cs="Arial"/>
          <w:sz w:val="24"/>
          <w:szCs w:val="24"/>
        </w:rPr>
        <w:t>n individual</w:t>
      </w:r>
      <w:r w:rsidRPr="003C5E58">
        <w:rPr>
          <w:rFonts w:ascii="Arial" w:eastAsia="Times New Roman" w:hAnsi="Arial" w:cs="Arial"/>
          <w:sz w:val="24"/>
          <w:szCs w:val="24"/>
        </w:rPr>
        <w:t xml:space="preserve"> to be transported. The GSSW will </w:t>
      </w:r>
      <w:r w:rsidR="00E67D24" w:rsidRPr="003C5E58">
        <w:rPr>
          <w:rFonts w:ascii="Arial" w:eastAsia="Times New Roman" w:hAnsi="Arial" w:cs="Arial"/>
          <w:sz w:val="24"/>
          <w:szCs w:val="24"/>
        </w:rPr>
        <w:t>evaluate the following</w:t>
      </w:r>
      <w:r w:rsidR="003C5E58" w:rsidRPr="003C5E58">
        <w:rPr>
          <w:rFonts w:ascii="Arial" w:eastAsia="Times New Roman" w:hAnsi="Arial" w:cs="Arial"/>
          <w:sz w:val="24"/>
          <w:szCs w:val="24"/>
        </w:rPr>
        <w:t xml:space="preserve"> options</w:t>
      </w:r>
      <w:r w:rsidR="00E67D24" w:rsidRPr="003C5E58">
        <w:rPr>
          <w:rFonts w:ascii="Arial" w:eastAsia="Times New Roman" w:hAnsi="Arial" w:cs="Arial"/>
          <w:sz w:val="24"/>
          <w:szCs w:val="24"/>
        </w:rPr>
        <w:t>:</w:t>
      </w:r>
    </w:p>
    <w:p w14:paraId="2125CFDB" w14:textId="17EA2578" w:rsidR="00E67D24" w:rsidRPr="003C5E58" w:rsidRDefault="0021440A" w:rsidP="00E67D24">
      <w:pPr>
        <w:widowControl w:val="0"/>
        <w:numPr>
          <w:ilvl w:val="1"/>
          <w:numId w:val="1"/>
        </w:numPr>
        <w:tabs>
          <w:tab w:val="left" w:pos="0"/>
        </w:tabs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C5E58">
        <w:rPr>
          <w:rFonts w:ascii="Arial" w:eastAsia="Times New Roman" w:hAnsi="Arial" w:cs="Arial"/>
          <w:sz w:val="24"/>
          <w:szCs w:val="24"/>
        </w:rPr>
        <w:t>T</w:t>
      </w:r>
      <w:r w:rsidR="00E67D24" w:rsidRPr="003C5E58">
        <w:rPr>
          <w:rFonts w:ascii="Arial" w:eastAsia="Times New Roman" w:hAnsi="Arial" w:cs="Arial"/>
          <w:sz w:val="24"/>
          <w:szCs w:val="24"/>
        </w:rPr>
        <w:t xml:space="preserve">he </w:t>
      </w:r>
      <w:r w:rsidR="002B56FD">
        <w:rPr>
          <w:rFonts w:ascii="Arial" w:eastAsia="Times New Roman" w:hAnsi="Arial" w:cs="Arial"/>
          <w:sz w:val="24"/>
          <w:szCs w:val="24"/>
        </w:rPr>
        <w:t>individual</w:t>
      </w:r>
      <w:r w:rsidR="00E67D24" w:rsidRPr="003C5E58">
        <w:rPr>
          <w:rFonts w:ascii="Arial" w:eastAsia="Times New Roman" w:hAnsi="Arial" w:cs="Arial"/>
          <w:sz w:val="24"/>
          <w:szCs w:val="24"/>
        </w:rPr>
        <w:t xml:space="preserve"> reside</w:t>
      </w:r>
      <w:r w:rsidR="002B56FD">
        <w:rPr>
          <w:rFonts w:ascii="Arial" w:eastAsia="Times New Roman" w:hAnsi="Arial" w:cs="Arial"/>
          <w:sz w:val="24"/>
          <w:szCs w:val="24"/>
        </w:rPr>
        <w:t>s</w:t>
      </w:r>
      <w:r w:rsidR="00E67D24" w:rsidRPr="003C5E58">
        <w:rPr>
          <w:rFonts w:ascii="Arial" w:eastAsia="Times New Roman" w:hAnsi="Arial" w:cs="Arial"/>
          <w:sz w:val="24"/>
          <w:szCs w:val="24"/>
        </w:rPr>
        <w:t xml:space="preserve"> in a facility or with a residential provider that is required to provide transportation;</w:t>
      </w:r>
    </w:p>
    <w:p w14:paraId="42A3BE2E" w14:textId="7F5BA844" w:rsidR="00E67D24" w:rsidRPr="003C5E58" w:rsidRDefault="0021440A" w:rsidP="00E67D24">
      <w:pPr>
        <w:widowControl w:val="0"/>
        <w:numPr>
          <w:ilvl w:val="1"/>
          <w:numId w:val="1"/>
        </w:numPr>
        <w:tabs>
          <w:tab w:val="left" w:pos="0"/>
        </w:tabs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C5E58">
        <w:rPr>
          <w:rFonts w:ascii="Arial" w:eastAsia="Times New Roman" w:hAnsi="Arial" w:cs="Arial"/>
          <w:sz w:val="24"/>
          <w:szCs w:val="24"/>
        </w:rPr>
        <w:t>T</w:t>
      </w:r>
      <w:r w:rsidR="00E67D24" w:rsidRPr="003C5E58">
        <w:rPr>
          <w:rFonts w:ascii="Arial" w:eastAsia="Times New Roman" w:hAnsi="Arial" w:cs="Arial"/>
          <w:sz w:val="24"/>
          <w:szCs w:val="24"/>
        </w:rPr>
        <w:t xml:space="preserve">he </w:t>
      </w:r>
      <w:r w:rsidR="002B56FD">
        <w:rPr>
          <w:rFonts w:ascii="Arial" w:eastAsia="Times New Roman" w:hAnsi="Arial" w:cs="Arial"/>
          <w:sz w:val="24"/>
          <w:szCs w:val="24"/>
        </w:rPr>
        <w:t>individual</w:t>
      </w:r>
      <w:r w:rsidR="00E67D24" w:rsidRPr="003C5E58">
        <w:rPr>
          <w:rFonts w:ascii="Arial" w:eastAsia="Times New Roman" w:hAnsi="Arial" w:cs="Arial"/>
          <w:sz w:val="24"/>
          <w:szCs w:val="24"/>
        </w:rPr>
        <w:t xml:space="preserve"> ha</w:t>
      </w:r>
      <w:r w:rsidRPr="003C5E58">
        <w:rPr>
          <w:rFonts w:ascii="Arial" w:eastAsia="Times New Roman" w:hAnsi="Arial" w:cs="Arial"/>
          <w:sz w:val="24"/>
          <w:szCs w:val="24"/>
        </w:rPr>
        <w:t>s</w:t>
      </w:r>
      <w:r w:rsidR="00E67D24" w:rsidRPr="003C5E58">
        <w:rPr>
          <w:rFonts w:ascii="Arial" w:eastAsia="Times New Roman" w:hAnsi="Arial" w:cs="Arial"/>
          <w:sz w:val="24"/>
          <w:szCs w:val="24"/>
        </w:rPr>
        <w:t xml:space="preserve"> benefits such as Medicaid that </w:t>
      </w:r>
      <w:r w:rsidRPr="003C5E58">
        <w:rPr>
          <w:rFonts w:ascii="Arial" w:eastAsia="Times New Roman" w:hAnsi="Arial" w:cs="Arial"/>
          <w:sz w:val="24"/>
          <w:szCs w:val="24"/>
        </w:rPr>
        <w:t xml:space="preserve">is required to </w:t>
      </w:r>
      <w:r w:rsidR="00E67D24" w:rsidRPr="003C5E58">
        <w:rPr>
          <w:rFonts w:ascii="Arial" w:eastAsia="Times New Roman" w:hAnsi="Arial" w:cs="Arial"/>
          <w:sz w:val="24"/>
          <w:szCs w:val="24"/>
        </w:rPr>
        <w:t>provide transportation</w:t>
      </w:r>
      <w:r w:rsidRPr="003C5E58">
        <w:rPr>
          <w:rFonts w:ascii="Arial" w:eastAsia="Times New Roman" w:hAnsi="Arial" w:cs="Arial"/>
          <w:sz w:val="24"/>
          <w:szCs w:val="24"/>
        </w:rPr>
        <w:t xml:space="preserve"> for medical appoint</w:t>
      </w:r>
      <w:r w:rsidR="00BF243A" w:rsidRPr="003C5E58">
        <w:rPr>
          <w:rFonts w:ascii="Arial" w:eastAsia="Times New Roman" w:hAnsi="Arial" w:cs="Arial"/>
          <w:sz w:val="24"/>
          <w:szCs w:val="24"/>
        </w:rPr>
        <w:t>ments</w:t>
      </w:r>
      <w:r w:rsidR="00E67D24" w:rsidRPr="003C5E58">
        <w:rPr>
          <w:rFonts w:ascii="Arial" w:eastAsia="Times New Roman" w:hAnsi="Arial" w:cs="Arial"/>
          <w:sz w:val="24"/>
          <w:szCs w:val="24"/>
        </w:rPr>
        <w:t>;</w:t>
      </w:r>
    </w:p>
    <w:p w14:paraId="1EC3B857" w14:textId="7DAD2EBC" w:rsidR="00E67D24" w:rsidRPr="003C5E58" w:rsidRDefault="00E67D24" w:rsidP="00E67D24">
      <w:pPr>
        <w:widowControl w:val="0"/>
        <w:numPr>
          <w:ilvl w:val="1"/>
          <w:numId w:val="1"/>
        </w:numPr>
        <w:tabs>
          <w:tab w:val="left" w:pos="0"/>
        </w:tabs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C5E58">
        <w:rPr>
          <w:rFonts w:ascii="Arial" w:eastAsia="Times New Roman" w:hAnsi="Arial" w:cs="Arial"/>
          <w:sz w:val="24"/>
          <w:szCs w:val="24"/>
        </w:rPr>
        <w:t xml:space="preserve">If CHFS is conservator, </w:t>
      </w:r>
      <w:r w:rsidR="0021440A" w:rsidRPr="003C5E58">
        <w:rPr>
          <w:rFonts w:ascii="Arial" w:eastAsia="Times New Roman" w:hAnsi="Arial" w:cs="Arial"/>
          <w:sz w:val="24"/>
          <w:szCs w:val="24"/>
        </w:rPr>
        <w:t>asses</w:t>
      </w:r>
      <w:r w:rsidR="003C5E58" w:rsidRPr="003C5E58">
        <w:rPr>
          <w:rFonts w:ascii="Arial" w:eastAsia="Times New Roman" w:hAnsi="Arial" w:cs="Arial"/>
          <w:sz w:val="24"/>
          <w:szCs w:val="24"/>
        </w:rPr>
        <w:t>s</w:t>
      </w:r>
      <w:r w:rsidR="0021440A" w:rsidRPr="003C5E58">
        <w:rPr>
          <w:rFonts w:ascii="Arial" w:eastAsia="Times New Roman" w:hAnsi="Arial" w:cs="Arial"/>
          <w:sz w:val="24"/>
          <w:szCs w:val="24"/>
        </w:rPr>
        <w:t xml:space="preserve"> if </w:t>
      </w:r>
      <w:r w:rsidRPr="003C5E58">
        <w:rPr>
          <w:rFonts w:ascii="Arial" w:eastAsia="Times New Roman" w:hAnsi="Arial" w:cs="Arial"/>
          <w:sz w:val="24"/>
          <w:szCs w:val="24"/>
        </w:rPr>
        <w:t xml:space="preserve">the </w:t>
      </w:r>
      <w:r w:rsidR="002B56FD">
        <w:rPr>
          <w:rFonts w:ascii="Arial" w:eastAsia="Times New Roman" w:hAnsi="Arial" w:cs="Arial"/>
          <w:sz w:val="24"/>
          <w:szCs w:val="24"/>
        </w:rPr>
        <w:t>individual</w:t>
      </w:r>
      <w:r w:rsidRPr="003C5E58">
        <w:rPr>
          <w:rFonts w:ascii="Arial" w:eastAsia="Times New Roman" w:hAnsi="Arial" w:cs="Arial"/>
          <w:sz w:val="24"/>
          <w:szCs w:val="24"/>
        </w:rPr>
        <w:t xml:space="preserve"> ha</w:t>
      </w:r>
      <w:r w:rsidR="00BF243A" w:rsidRPr="003C5E58">
        <w:rPr>
          <w:rFonts w:ascii="Arial" w:eastAsia="Times New Roman" w:hAnsi="Arial" w:cs="Arial"/>
          <w:sz w:val="24"/>
          <w:szCs w:val="24"/>
        </w:rPr>
        <w:t>s</w:t>
      </w:r>
      <w:r w:rsidRPr="003C5E58">
        <w:rPr>
          <w:rFonts w:ascii="Arial" w:eastAsia="Times New Roman" w:hAnsi="Arial" w:cs="Arial"/>
          <w:sz w:val="24"/>
          <w:szCs w:val="24"/>
        </w:rPr>
        <w:t xml:space="preserve"> the funds to pay for private transportation;</w:t>
      </w:r>
    </w:p>
    <w:p w14:paraId="55839BF9" w14:textId="79E9CC92" w:rsidR="00E67D24" w:rsidRPr="003C5E58" w:rsidRDefault="0021440A" w:rsidP="00E67D24">
      <w:pPr>
        <w:widowControl w:val="0"/>
        <w:numPr>
          <w:ilvl w:val="1"/>
          <w:numId w:val="1"/>
        </w:numPr>
        <w:tabs>
          <w:tab w:val="left" w:pos="0"/>
        </w:tabs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C5E58">
        <w:rPr>
          <w:rFonts w:ascii="Arial" w:eastAsia="Times New Roman" w:hAnsi="Arial" w:cs="Arial"/>
          <w:sz w:val="24"/>
          <w:szCs w:val="24"/>
        </w:rPr>
        <w:t>T</w:t>
      </w:r>
      <w:r w:rsidR="00E67D24" w:rsidRPr="003C5E58">
        <w:rPr>
          <w:rFonts w:ascii="Arial" w:eastAsia="Times New Roman" w:hAnsi="Arial" w:cs="Arial"/>
          <w:sz w:val="24"/>
          <w:szCs w:val="24"/>
        </w:rPr>
        <w:t xml:space="preserve">he </w:t>
      </w:r>
      <w:r w:rsidR="002B56FD">
        <w:rPr>
          <w:rFonts w:ascii="Arial" w:eastAsia="Times New Roman" w:hAnsi="Arial" w:cs="Arial"/>
          <w:sz w:val="24"/>
          <w:szCs w:val="24"/>
        </w:rPr>
        <w:t>individual</w:t>
      </w:r>
      <w:r w:rsidR="00E67D24" w:rsidRPr="003C5E58">
        <w:rPr>
          <w:rFonts w:ascii="Arial" w:eastAsia="Times New Roman" w:hAnsi="Arial" w:cs="Arial"/>
          <w:sz w:val="24"/>
          <w:szCs w:val="24"/>
        </w:rPr>
        <w:t xml:space="preserve"> ha</w:t>
      </w:r>
      <w:r w:rsidRPr="003C5E58">
        <w:rPr>
          <w:rFonts w:ascii="Arial" w:eastAsia="Times New Roman" w:hAnsi="Arial" w:cs="Arial"/>
          <w:sz w:val="24"/>
          <w:szCs w:val="24"/>
        </w:rPr>
        <w:t>s</w:t>
      </w:r>
      <w:r w:rsidR="00E67D24" w:rsidRPr="003C5E58">
        <w:rPr>
          <w:rFonts w:ascii="Arial" w:eastAsia="Times New Roman" w:hAnsi="Arial" w:cs="Arial"/>
          <w:sz w:val="24"/>
          <w:szCs w:val="24"/>
        </w:rPr>
        <w:t xml:space="preserve"> family or friends that can assist with transportation</w:t>
      </w:r>
      <w:r w:rsidR="003C69C9" w:rsidRPr="003C5E58">
        <w:rPr>
          <w:rFonts w:ascii="Arial" w:eastAsia="Times New Roman" w:hAnsi="Arial" w:cs="Arial"/>
          <w:sz w:val="24"/>
          <w:szCs w:val="24"/>
        </w:rPr>
        <w:t>.</w:t>
      </w:r>
    </w:p>
    <w:p w14:paraId="35038C67" w14:textId="77777777" w:rsidR="00E67D24" w:rsidRPr="003C5E58" w:rsidRDefault="00E67D24" w:rsidP="00E67D24">
      <w:pPr>
        <w:widowControl w:val="0"/>
        <w:tabs>
          <w:tab w:val="left" w:pos="0"/>
        </w:tabs>
        <w:adjustRightInd w:val="0"/>
        <w:spacing w:after="0" w:line="240" w:lineRule="auto"/>
        <w:ind w:left="1512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42E294D" w14:textId="210F52F5" w:rsidR="00BA7AB1" w:rsidRPr="003C5E58" w:rsidRDefault="00E67D24" w:rsidP="00BA7AB1">
      <w:pPr>
        <w:widowControl w:val="0"/>
        <w:numPr>
          <w:ilvl w:val="0"/>
          <w:numId w:val="1"/>
        </w:numPr>
        <w:tabs>
          <w:tab w:val="left" w:pos="0"/>
        </w:tabs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C5E58">
        <w:rPr>
          <w:rFonts w:ascii="Arial" w:eastAsia="Times New Roman" w:hAnsi="Arial" w:cs="Arial"/>
          <w:sz w:val="24"/>
          <w:szCs w:val="24"/>
        </w:rPr>
        <w:t xml:space="preserve">If the </w:t>
      </w:r>
      <w:r w:rsidR="002B56FD">
        <w:rPr>
          <w:rFonts w:ascii="Arial" w:eastAsia="Times New Roman" w:hAnsi="Arial" w:cs="Arial"/>
          <w:sz w:val="24"/>
          <w:szCs w:val="24"/>
        </w:rPr>
        <w:t>individual</w:t>
      </w:r>
      <w:r w:rsidRPr="003C5E58">
        <w:rPr>
          <w:rFonts w:ascii="Arial" w:eastAsia="Times New Roman" w:hAnsi="Arial" w:cs="Arial"/>
          <w:sz w:val="24"/>
          <w:szCs w:val="24"/>
        </w:rPr>
        <w:t xml:space="preserve"> resides in a facility that is regulated to provide 24/7 supervision and transportation</w:t>
      </w:r>
      <w:r w:rsidR="00896BB6" w:rsidRPr="003C5E58">
        <w:rPr>
          <w:rFonts w:ascii="Arial" w:eastAsia="Times New Roman" w:hAnsi="Arial" w:cs="Arial"/>
          <w:sz w:val="24"/>
          <w:szCs w:val="24"/>
        </w:rPr>
        <w:t>,</w:t>
      </w:r>
      <w:r w:rsidRPr="003C5E58">
        <w:rPr>
          <w:rFonts w:ascii="Arial" w:eastAsia="Times New Roman" w:hAnsi="Arial" w:cs="Arial"/>
          <w:sz w:val="24"/>
          <w:szCs w:val="24"/>
        </w:rPr>
        <w:t xml:space="preserve"> it will be the responsibility of that entity to</w:t>
      </w:r>
      <w:r w:rsidR="00BA7AB1" w:rsidRPr="003C5E58">
        <w:rPr>
          <w:rFonts w:ascii="Arial" w:eastAsia="Times New Roman" w:hAnsi="Arial" w:cs="Arial"/>
          <w:sz w:val="24"/>
          <w:szCs w:val="24"/>
        </w:rPr>
        <w:t xml:space="preserve"> ensure the </w:t>
      </w:r>
      <w:r w:rsidR="002B56FD">
        <w:rPr>
          <w:rFonts w:ascii="Arial" w:eastAsia="Times New Roman" w:hAnsi="Arial" w:cs="Arial"/>
          <w:sz w:val="24"/>
          <w:szCs w:val="24"/>
        </w:rPr>
        <w:t>individuals</w:t>
      </w:r>
      <w:r w:rsidR="00BA7AB1" w:rsidRPr="003C5E58">
        <w:rPr>
          <w:rFonts w:ascii="Arial" w:eastAsia="Times New Roman" w:hAnsi="Arial" w:cs="Arial"/>
          <w:sz w:val="24"/>
          <w:szCs w:val="24"/>
        </w:rPr>
        <w:t>’s transportation is arranged as needed</w:t>
      </w:r>
      <w:r w:rsidRPr="003C5E58">
        <w:rPr>
          <w:rFonts w:ascii="Arial" w:eastAsia="Times New Roman" w:hAnsi="Arial" w:cs="Arial"/>
          <w:sz w:val="24"/>
          <w:szCs w:val="24"/>
        </w:rPr>
        <w:t>.</w:t>
      </w:r>
    </w:p>
    <w:p w14:paraId="59F35FAA" w14:textId="77777777" w:rsidR="00BA7AB1" w:rsidRPr="003C5E58" w:rsidRDefault="00BA7AB1" w:rsidP="00BA7AB1">
      <w:pPr>
        <w:widowControl w:val="0"/>
        <w:tabs>
          <w:tab w:val="left" w:pos="0"/>
        </w:tabs>
        <w:adjustRightInd w:val="0"/>
        <w:spacing w:after="0" w:line="240" w:lineRule="auto"/>
        <w:ind w:left="684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8A9DDCA" w14:textId="614CB80E" w:rsidR="00BA7AB1" w:rsidRPr="003C5E58" w:rsidRDefault="002B56FD" w:rsidP="00BA7AB1">
      <w:pPr>
        <w:widowControl w:val="0"/>
        <w:numPr>
          <w:ilvl w:val="0"/>
          <w:numId w:val="1"/>
        </w:numPr>
        <w:tabs>
          <w:tab w:val="left" w:pos="0"/>
        </w:tabs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Individual</w:t>
      </w:r>
      <w:r w:rsidR="00BA7AB1" w:rsidRPr="003C5E58">
        <w:rPr>
          <w:rFonts w:ascii="Arial" w:eastAsia="Times New Roman" w:hAnsi="Arial" w:cs="Arial"/>
          <w:sz w:val="24"/>
          <w:szCs w:val="24"/>
        </w:rPr>
        <w:t>s that receive Kentucky Medicaid are eligible for medically necessary transportation, which can be provided to and from a Medicaid covered service. Medicaid non-emergency medical transportation is available through the Human Service Transportation Delivery (HSTD) Program. A listing of brokers can be found at :</w:t>
      </w:r>
    </w:p>
    <w:p w14:paraId="57AE70D6" w14:textId="77777777" w:rsidR="00BA7AB1" w:rsidRPr="003C5E58" w:rsidRDefault="003A4FAB" w:rsidP="00BA7AB1">
      <w:pPr>
        <w:widowControl w:val="0"/>
        <w:tabs>
          <w:tab w:val="left" w:pos="0"/>
        </w:tabs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</w:rPr>
      </w:pPr>
      <w:hyperlink r:id="rId8" w:history="1">
        <w:r w:rsidR="00BA7AB1" w:rsidRPr="003C5E58">
          <w:rPr>
            <w:rStyle w:val="Hyperlink"/>
            <w:rFonts w:ascii="Arial" w:eastAsia="Times New Roman" w:hAnsi="Arial" w:cs="Arial"/>
            <w:sz w:val="24"/>
            <w:szCs w:val="24"/>
          </w:rPr>
          <w:t>http://transportation.ky.gov/Transportation-Delivery/Pages/Human-Service-Transportation-Delivery-Brokers.aspx</w:t>
        </w:r>
      </w:hyperlink>
    </w:p>
    <w:p w14:paraId="5A2BB581" w14:textId="77777777" w:rsidR="00BA7AB1" w:rsidRPr="003C5E58" w:rsidRDefault="00BA7AB1" w:rsidP="00BA7AB1">
      <w:pPr>
        <w:widowControl w:val="0"/>
        <w:tabs>
          <w:tab w:val="left" w:pos="0"/>
        </w:tabs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9DF080E" w14:textId="1395F7F5" w:rsidR="00BA7AB1" w:rsidRPr="003C5E58" w:rsidRDefault="008F6D96" w:rsidP="00BA7AB1">
      <w:pPr>
        <w:widowControl w:val="0"/>
        <w:numPr>
          <w:ilvl w:val="0"/>
          <w:numId w:val="1"/>
        </w:numPr>
        <w:tabs>
          <w:tab w:val="left" w:pos="0"/>
        </w:tabs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C5E58">
        <w:rPr>
          <w:rFonts w:ascii="Arial" w:eastAsia="Times New Roman" w:hAnsi="Arial" w:cs="Arial"/>
          <w:sz w:val="24"/>
          <w:szCs w:val="24"/>
        </w:rPr>
        <w:t xml:space="preserve">GSSW may arrange appropriate transportation for </w:t>
      </w:r>
      <w:r w:rsidR="002B56FD">
        <w:rPr>
          <w:rFonts w:ascii="Arial" w:eastAsia="Times New Roman" w:hAnsi="Arial" w:cs="Arial"/>
          <w:sz w:val="24"/>
          <w:szCs w:val="24"/>
        </w:rPr>
        <w:t>individual</w:t>
      </w:r>
      <w:r w:rsidR="00BA7AB1" w:rsidRPr="003C5E58">
        <w:rPr>
          <w:rFonts w:ascii="Arial" w:eastAsia="Times New Roman" w:hAnsi="Arial" w:cs="Arial"/>
          <w:sz w:val="24"/>
          <w:szCs w:val="24"/>
        </w:rPr>
        <w:t>s that are private pay with resources available to pay</w:t>
      </w:r>
      <w:r w:rsidRPr="003C5E58">
        <w:rPr>
          <w:rFonts w:ascii="Arial" w:eastAsia="Times New Roman" w:hAnsi="Arial" w:cs="Arial"/>
          <w:sz w:val="24"/>
          <w:szCs w:val="24"/>
        </w:rPr>
        <w:t xml:space="preserve"> for non-covered transportation. </w:t>
      </w:r>
    </w:p>
    <w:p w14:paraId="5C44D408" w14:textId="77777777" w:rsidR="008F6D96" w:rsidRPr="003C5E58" w:rsidRDefault="008F6D96" w:rsidP="008F6D96">
      <w:pPr>
        <w:widowControl w:val="0"/>
        <w:tabs>
          <w:tab w:val="left" w:pos="0"/>
        </w:tabs>
        <w:adjustRightInd w:val="0"/>
        <w:spacing w:after="0" w:line="240" w:lineRule="auto"/>
        <w:ind w:left="684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78713AB" w14:textId="0F1571CC" w:rsidR="00716F08" w:rsidRPr="003C5E58" w:rsidRDefault="008F6D96" w:rsidP="009F33FC">
      <w:pPr>
        <w:widowControl w:val="0"/>
        <w:numPr>
          <w:ilvl w:val="0"/>
          <w:numId w:val="1"/>
        </w:numPr>
        <w:tabs>
          <w:tab w:val="left" w:pos="0"/>
        </w:tabs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3C5E58">
        <w:rPr>
          <w:rFonts w:ascii="Arial" w:eastAsia="Times New Roman" w:hAnsi="Arial" w:cs="Arial"/>
          <w:sz w:val="24"/>
          <w:szCs w:val="24"/>
        </w:rPr>
        <w:t xml:space="preserve">GSSW may request assistance from </w:t>
      </w:r>
      <w:r w:rsidR="002B56FD">
        <w:rPr>
          <w:rFonts w:ascii="Arial" w:eastAsia="Times New Roman" w:hAnsi="Arial" w:cs="Arial"/>
          <w:sz w:val="24"/>
          <w:szCs w:val="24"/>
        </w:rPr>
        <w:t>the individual</w:t>
      </w:r>
      <w:r w:rsidRPr="003C5E58">
        <w:rPr>
          <w:rFonts w:ascii="Arial" w:eastAsia="Times New Roman" w:hAnsi="Arial" w:cs="Arial"/>
          <w:sz w:val="24"/>
          <w:szCs w:val="24"/>
        </w:rPr>
        <w:t xml:space="preserve">’s family, friends, or community partners when no other option is available for transportation. </w:t>
      </w:r>
    </w:p>
    <w:sectPr w:rsidR="00716F08" w:rsidRPr="003C5E5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8EB2D" w14:textId="77777777" w:rsidR="005B6907" w:rsidRDefault="005B6907" w:rsidP="000C5C42">
      <w:pPr>
        <w:spacing w:after="0" w:line="240" w:lineRule="auto"/>
      </w:pPr>
      <w:r>
        <w:separator/>
      </w:r>
    </w:p>
  </w:endnote>
  <w:endnote w:type="continuationSeparator" w:id="0">
    <w:p w14:paraId="1C12D614" w14:textId="77777777" w:rsidR="005B6907" w:rsidRDefault="005B6907" w:rsidP="000C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A5C03" w14:textId="77777777" w:rsidR="005B6907" w:rsidRDefault="005B6907" w:rsidP="000C5C42">
      <w:pPr>
        <w:spacing w:after="0" w:line="240" w:lineRule="auto"/>
      </w:pPr>
      <w:r>
        <w:separator/>
      </w:r>
    </w:p>
  </w:footnote>
  <w:footnote w:type="continuationSeparator" w:id="0">
    <w:p w14:paraId="52F2FF3D" w14:textId="77777777" w:rsidR="005B6907" w:rsidRDefault="005B6907" w:rsidP="000C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tblpX="-432" w:tblpY="-340"/>
      <w:tblW w:w="103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732"/>
      <w:gridCol w:w="3600"/>
    </w:tblGrid>
    <w:tr w:rsidR="000C5C42" w:rsidRPr="000C5C42" w14:paraId="620A420A" w14:textId="77777777" w:rsidTr="002D6E14">
      <w:trPr>
        <w:cantSplit/>
        <w:trHeight w:val="864"/>
        <w:tblHeader/>
      </w:trPr>
      <w:tc>
        <w:tcPr>
          <w:tcW w:w="6732" w:type="dxa"/>
        </w:tcPr>
        <w:p w14:paraId="61F4107A" w14:textId="77777777" w:rsidR="000C5C42" w:rsidRPr="000C5C42" w:rsidRDefault="000C5C42" w:rsidP="000C5C42">
          <w:pPr>
            <w:spacing w:after="0" w:line="240" w:lineRule="auto"/>
            <w:rPr>
              <w:rFonts w:ascii="Arial" w:eastAsia="Times New Roman" w:hAnsi="Arial" w:cs="Arial"/>
              <w:b/>
              <w:sz w:val="28"/>
              <w:szCs w:val="28"/>
            </w:rPr>
          </w:pPr>
          <w:r w:rsidRPr="000C5C42">
            <w:rPr>
              <w:rFonts w:ascii="Arial" w:eastAsia="Times New Roman" w:hAnsi="Arial" w:cs="Arial"/>
              <w:b/>
              <w:sz w:val="28"/>
              <w:szCs w:val="28"/>
            </w:rPr>
            <w:t xml:space="preserve">DIVISION OF GUARDIANSHIP </w:t>
          </w:r>
        </w:p>
        <w:p w14:paraId="6B29056A" w14:textId="70358D0E" w:rsidR="000C5C42" w:rsidRPr="000C5C42" w:rsidRDefault="000C5C42" w:rsidP="000C5C42">
          <w:pPr>
            <w:spacing w:after="0" w:line="240" w:lineRule="auto"/>
            <w:rPr>
              <w:rFonts w:ascii="Arial" w:eastAsia="Times New Roman" w:hAnsi="Arial" w:cs="Arial"/>
              <w:b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</w:rPr>
            <w:t xml:space="preserve">Transportation of </w:t>
          </w:r>
          <w:r w:rsidR="002B56FD">
            <w:rPr>
              <w:rFonts w:ascii="Arial" w:eastAsia="Times New Roman" w:hAnsi="Arial" w:cs="Arial"/>
              <w:b/>
              <w:sz w:val="28"/>
              <w:szCs w:val="28"/>
            </w:rPr>
            <w:t xml:space="preserve">Individuals Under </w:t>
          </w:r>
          <w:r>
            <w:rPr>
              <w:rFonts w:ascii="Arial" w:eastAsia="Times New Roman" w:hAnsi="Arial" w:cs="Arial"/>
              <w:b/>
              <w:sz w:val="28"/>
              <w:szCs w:val="28"/>
            </w:rPr>
            <w:t xml:space="preserve">Guardianship </w:t>
          </w:r>
        </w:p>
      </w:tc>
      <w:tc>
        <w:tcPr>
          <w:tcW w:w="3600" w:type="dxa"/>
        </w:tcPr>
        <w:p w14:paraId="1FC19F55" w14:textId="3A7793F4" w:rsidR="000C5C42" w:rsidRPr="000C5C42" w:rsidRDefault="000C5C42" w:rsidP="003A4FAB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8"/>
              <w:szCs w:val="28"/>
            </w:rPr>
          </w:pPr>
          <w:r w:rsidRPr="000C5C42">
            <w:rPr>
              <w:rFonts w:ascii="Arial" w:eastAsia="Times New Roman" w:hAnsi="Arial" w:cs="Arial"/>
              <w:b/>
              <w:sz w:val="28"/>
              <w:szCs w:val="28"/>
            </w:rPr>
            <w:t>DAIL-GField-</w:t>
          </w:r>
          <w:r w:rsidR="002B56FD">
            <w:rPr>
              <w:rFonts w:ascii="Arial" w:eastAsia="Times New Roman" w:hAnsi="Arial" w:cs="Arial"/>
              <w:b/>
              <w:sz w:val="28"/>
              <w:szCs w:val="28"/>
            </w:rPr>
            <w:t>2</w:t>
          </w:r>
          <w:r w:rsidR="003A4FAB">
            <w:rPr>
              <w:rFonts w:ascii="Arial" w:eastAsia="Times New Roman" w:hAnsi="Arial" w:cs="Arial"/>
              <w:b/>
              <w:sz w:val="28"/>
              <w:szCs w:val="28"/>
            </w:rPr>
            <w:t>8</w:t>
          </w:r>
        </w:p>
      </w:tc>
    </w:tr>
    <w:tr w:rsidR="000C5C42" w:rsidRPr="000C5C42" w14:paraId="56EDBC1E" w14:textId="77777777" w:rsidTr="002D6E14">
      <w:trPr>
        <w:cantSplit/>
        <w:trHeight w:val="864"/>
        <w:tblHeader/>
      </w:trPr>
      <w:tc>
        <w:tcPr>
          <w:tcW w:w="6732" w:type="dxa"/>
          <w:vAlign w:val="bottom"/>
        </w:tcPr>
        <w:p w14:paraId="29B7241F" w14:textId="77777777" w:rsidR="000C5C42" w:rsidRDefault="000C5C42" w:rsidP="003C5E58">
          <w:pPr>
            <w:spacing w:after="0" w:line="240" w:lineRule="auto"/>
            <w:rPr>
              <w:rFonts w:ascii="Arial" w:eastAsia="Times New Roman" w:hAnsi="Arial" w:cs="Arial"/>
              <w:b/>
              <w:sz w:val="28"/>
              <w:szCs w:val="28"/>
            </w:rPr>
          </w:pPr>
          <w:r w:rsidRPr="000C5C42">
            <w:rPr>
              <w:rFonts w:ascii="Arial" w:eastAsia="Times New Roman" w:hAnsi="Arial" w:cs="Arial"/>
              <w:b/>
              <w:sz w:val="28"/>
              <w:szCs w:val="28"/>
            </w:rPr>
            <w:t xml:space="preserve">Effective Date:  </w:t>
          </w:r>
          <w:r w:rsidR="003C5E58">
            <w:rPr>
              <w:rFonts w:ascii="Arial" w:eastAsia="Times New Roman" w:hAnsi="Arial" w:cs="Arial"/>
              <w:b/>
              <w:sz w:val="28"/>
              <w:szCs w:val="28"/>
            </w:rPr>
            <w:t>March 1, 2017</w:t>
          </w:r>
        </w:p>
        <w:p w14:paraId="3E946262" w14:textId="72BC5E8F" w:rsidR="002B56FD" w:rsidRPr="000C5C42" w:rsidRDefault="002B56FD" w:rsidP="003C5E58">
          <w:pPr>
            <w:spacing w:after="0" w:line="240" w:lineRule="auto"/>
            <w:rPr>
              <w:rFonts w:ascii="Arial" w:eastAsia="Times New Roman" w:hAnsi="Arial" w:cs="Arial"/>
              <w:b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</w:rPr>
            <w:t>Revision Date: April 27, 2021</w:t>
          </w:r>
        </w:p>
      </w:tc>
      <w:tc>
        <w:tcPr>
          <w:tcW w:w="3600" w:type="dxa"/>
          <w:vAlign w:val="bottom"/>
        </w:tcPr>
        <w:p w14:paraId="5D8F20E4" w14:textId="6BFE9A17" w:rsidR="000C5C42" w:rsidRPr="000C5C42" w:rsidRDefault="0021440A" w:rsidP="000C5C42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8"/>
              <w:szCs w:val="28"/>
            </w:rPr>
          </w:pPr>
          <w:r w:rsidRPr="0021440A">
            <w:rPr>
              <w:rFonts w:ascii="Arial" w:eastAsia="Times New Roman" w:hAnsi="Arial" w:cs="Arial"/>
              <w:b/>
              <w:sz w:val="28"/>
              <w:szCs w:val="28"/>
            </w:rPr>
            <w:t xml:space="preserve">Page </w:t>
          </w:r>
          <w:r w:rsidRPr="0021440A">
            <w:rPr>
              <w:rFonts w:ascii="Arial" w:eastAsia="Times New Roman" w:hAnsi="Arial" w:cs="Arial"/>
              <w:b/>
              <w:bCs/>
              <w:sz w:val="28"/>
              <w:szCs w:val="28"/>
            </w:rPr>
            <w:fldChar w:fldCharType="begin"/>
          </w:r>
          <w:r w:rsidRPr="0021440A">
            <w:rPr>
              <w:rFonts w:ascii="Arial" w:eastAsia="Times New Roman" w:hAnsi="Arial" w:cs="Arial"/>
              <w:b/>
              <w:bCs/>
              <w:sz w:val="28"/>
              <w:szCs w:val="28"/>
            </w:rPr>
            <w:instrText xml:space="preserve"> PAGE  \* Arabic  \* MERGEFORMAT </w:instrText>
          </w:r>
          <w:r w:rsidRPr="0021440A">
            <w:rPr>
              <w:rFonts w:ascii="Arial" w:eastAsia="Times New Roman" w:hAnsi="Arial" w:cs="Arial"/>
              <w:b/>
              <w:bCs/>
              <w:sz w:val="28"/>
              <w:szCs w:val="28"/>
            </w:rPr>
            <w:fldChar w:fldCharType="separate"/>
          </w:r>
          <w:r w:rsidR="003A4FAB">
            <w:rPr>
              <w:rFonts w:ascii="Arial" w:eastAsia="Times New Roman" w:hAnsi="Arial" w:cs="Arial"/>
              <w:b/>
              <w:bCs/>
              <w:noProof/>
              <w:sz w:val="28"/>
              <w:szCs w:val="28"/>
            </w:rPr>
            <w:t>1</w:t>
          </w:r>
          <w:r w:rsidRPr="0021440A">
            <w:rPr>
              <w:rFonts w:ascii="Arial" w:eastAsia="Times New Roman" w:hAnsi="Arial" w:cs="Arial"/>
              <w:b/>
              <w:bCs/>
              <w:sz w:val="28"/>
              <w:szCs w:val="28"/>
            </w:rPr>
            <w:fldChar w:fldCharType="end"/>
          </w:r>
          <w:r w:rsidRPr="0021440A">
            <w:rPr>
              <w:rFonts w:ascii="Arial" w:eastAsia="Times New Roman" w:hAnsi="Arial" w:cs="Arial"/>
              <w:b/>
              <w:sz w:val="28"/>
              <w:szCs w:val="28"/>
            </w:rPr>
            <w:t xml:space="preserve"> of </w:t>
          </w:r>
          <w:r w:rsidRPr="0021440A">
            <w:rPr>
              <w:rFonts w:ascii="Arial" w:eastAsia="Times New Roman" w:hAnsi="Arial" w:cs="Arial"/>
              <w:b/>
              <w:bCs/>
              <w:sz w:val="28"/>
              <w:szCs w:val="28"/>
            </w:rPr>
            <w:fldChar w:fldCharType="begin"/>
          </w:r>
          <w:r w:rsidRPr="0021440A">
            <w:rPr>
              <w:rFonts w:ascii="Arial" w:eastAsia="Times New Roman" w:hAnsi="Arial" w:cs="Arial"/>
              <w:b/>
              <w:bCs/>
              <w:sz w:val="28"/>
              <w:szCs w:val="28"/>
            </w:rPr>
            <w:instrText xml:space="preserve"> NUMPAGES  \* Arabic  \* MERGEFORMAT </w:instrText>
          </w:r>
          <w:r w:rsidRPr="0021440A">
            <w:rPr>
              <w:rFonts w:ascii="Arial" w:eastAsia="Times New Roman" w:hAnsi="Arial" w:cs="Arial"/>
              <w:b/>
              <w:bCs/>
              <w:sz w:val="28"/>
              <w:szCs w:val="28"/>
            </w:rPr>
            <w:fldChar w:fldCharType="separate"/>
          </w:r>
          <w:r w:rsidR="003A4FAB">
            <w:rPr>
              <w:rFonts w:ascii="Arial" w:eastAsia="Times New Roman" w:hAnsi="Arial" w:cs="Arial"/>
              <w:b/>
              <w:bCs/>
              <w:noProof/>
              <w:sz w:val="28"/>
              <w:szCs w:val="28"/>
            </w:rPr>
            <w:t>1</w:t>
          </w:r>
          <w:r w:rsidRPr="0021440A">
            <w:rPr>
              <w:rFonts w:ascii="Arial" w:eastAsia="Times New Roman" w:hAnsi="Arial" w:cs="Arial"/>
              <w:b/>
              <w:bCs/>
              <w:sz w:val="28"/>
              <w:szCs w:val="28"/>
            </w:rPr>
            <w:fldChar w:fldCharType="end"/>
          </w:r>
          <w:r w:rsidR="000C5C42" w:rsidRPr="000C5C42">
            <w:rPr>
              <w:rFonts w:ascii="Arial" w:eastAsia="Times New Roman" w:hAnsi="Arial" w:cs="Arial"/>
              <w:b/>
              <w:sz w:val="28"/>
              <w:szCs w:val="28"/>
            </w:rPr>
            <w:t xml:space="preserve"> </w:t>
          </w:r>
        </w:p>
      </w:tc>
    </w:tr>
  </w:tbl>
  <w:p w14:paraId="7956BD50" w14:textId="77777777" w:rsidR="000C5C42" w:rsidRDefault="000C5C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427"/>
    <w:multiLevelType w:val="hybridMultilevel"/>
    <w:tmpl w:val="E0C6C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0DBD"/>
    <w:multiLevelType w:val="hybridMultilevel"/>
    <w:tmpl w:val="8BD280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035AB7"/>
    <w:multiLevelType w:val="hybridMultilevel"/>
    <w:tmpl w:val="93C43BC8"/>
    <w:lvl w:ilvl="0" w:tplc="AB160354">
      <w:start w:val="1"/>
      <w:numFmt w:val="decimal"/>
      <w:lvlText w:val="(%1)"/>
      <w:lvlJc w:val="left"/>
      <w:pPr>
        <w:tabs>
          <w:tab w:val="num" w:pos="684"/>
        </w:tabs>
        <w:ind w:left="684" w:hanging="504"/>
      </w:pPr>
      <w:rPr>
        <w:rFonts w:hint="default"/>
        <w:b w:val="0"/>
        <w:i w:val="0"/>
        <w:strike w:val="0"/>
      </w:rPr>
    </w:lvl>
    <w:lvl w:ilvl="1" w:tplc="71FAF998">
      <w:start w:val="1"/>
      <w:numFmt w:val="lowerLetter"/>
      <w:lvlText w:val="(%2)"/>
      <w:lvlJc w:val="left"/>
      <w:pPr>
        <w:tabs>
          <w:tab w:val="num" w:pos="1512"/>
        </w:tabs>
        <w:ind w:left="1512" w:hanging="432"/>
      </w:pPr>
      <w:rPr>
        <w:rFonts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848F6"/>
    <w:multiLevelType w:val="hybridMultilevel"/>
    <w:tmpl w:val="A3D8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7712"/>
    <w:multiLevelType w:val="hybridMultilevel"/>
    <w:tmpl w:val="5CDA6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ILHh4i5RNvmHr1ivaqc0jL/fxBNQuQwbo+W4BP9vJeIsqIt7jLpXcBdjw+mIK4r3pcai1n1MOseuWzeeUjE/A==" w:salt="EpTa/hRQEdTA/RGLtO2rm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42"/>
    <w:rsid w:val="000C5C42"/>
    <w:rsid w:val="001A0B8E"/>
    <w:rsid w:val="0021440A"/>
    <w:rsid w:val="002B56FD"/>
    <w:rsid w:val="003A4FAB"/>
    <w:rsid w:val="003C5E58"/>
    <w:rsid w:val="003C69C9"/>
    <w:rsid w:val="005B6907"/>
    <w:rsid w:val="006F28EC"/>
    <w:rsid w:val="00723D1A"/>
    <w:rsid w:val="008256CD"/>
    <w:rsid w:val="00896BB6"/>
    <w:rsid w:val="008F3FBA"/>
    <w:rsid w:val="008F6D96"/>
    <w:rsid w:val="00921563"/>
    <w:rsid w:val="00B422C1"/>
    <w:rsid w:val="00BA7AB1"/>
    <w:rsid w:val="00BF243A"/>
    <w:rsid w:val="00DF2A73"/>
    <w:rsid w:val="00E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199CF7"/>
  <w15:chartTrackingRefBased/>
  <w15:docId w15:val="{55FFB51E-D07E-4152-86D4-1A4DD750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C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42"/>
  </w:style>
  <w:style w:type="paragraph" w:styleId="Footer">
    <w:name w:val="footer"/>
    <w:basedOn w:val="Normal"/>
    <w:link w:val="FooterChar"/>
    <w:uiPriority w:val="99"/>
    <w:unhideWhenUsed/>
    <w:rsid w:val="000C5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42"/>
  </w:style>
  <w:style w:type="paragraph" w:styleId="ListParagraph">
    <w:name w:val="List Paragraph"/>
    <w:basedOn w:val="Normal"/>
    <w:uiPriority w:val="34"/>
    <w:qFormat/>
    <w:rsid w:val="00E67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A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ortation.ky.gov/Transportation-Delivery/Pages/Human-Service-Transportation-Delivery-Broker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3BDDD-405F-4426-B0D5-87FDE47C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1919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Wayne, Jessica  (CHFS DAIL Guardianship)</dc:creator>
  <cp:keywords/>
  <dc:description/>
  <cp:lastModifiedBy>Wayne, Jessica  (CHFS DAIL Guardianship)</cp:lastModifiedBy>
  <cp:revision>5</cp:revision>
  <cp:lastPrinted>2017-02-28T12:36:00Z</cp:lastPrinted>
  <dcterms:created xsi:type="dcterms:W3CDTF">2017-03-01T15:53:00Z</dcterms:created>
  <dcterms:modified xsi:type="dcterms:W3CDTF">2021-07-09T14:47:00Z</dcterms:modified>
</cp:coreProperties>
</file>