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A792" w14:textId="77777777" w:rsidR="00370EA2" w:rsidRPr="00E839A6" w:rsidRDefault="00370EA2" w:rsidP="00370E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1"/>
          <w:szCs w:val="21"/>
        </w:rPr>
      </w:pPr>
      <w:r w:rsidRPr="00E839A6">
        <w:rPr>
          <w:rFonts w:ascii="Verdana" w:hAnsi="Verdana" w:cs="Verdana"/>
          <w:b/>
          <w:color w:val="000000"/>
          <w:sz w:val="21"/>
          <w:szCs w:val="21"/>
        </w:rPr>
        <w:t>Participant Handout: Community Integrated Supplemental Standards</w:t>
      </w:r>
    </w:p>
    <w:p w14:paraId="2ECB57CB" w14:textId="77777777" w:rsidR="00370EA2" w:rsidRDefault="00370EA2" w:rsidP="00370E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49F3D2B9" w14:textId="77777777" w:rsidR="00370EA2" w:rsidRDefault="00370EA2" w:rsidP="00370E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Division of Family Support</w:t>
      </w:r>
    </w:p>
    <w:p w14:paraId="29E7E417" w14:textId="77777777" w:rsidR="00370EA2" w:rsidRDefault="00370EA2" w:rsidP="00370E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OPERATION MANUAL</w:t>
      </w:r>
    </w:p>
    <w:p w14:paraId="40261AE0" w14:textId="77777777" w:rsidR="00370EA2" w:rsidRDefault="00370EA2" w:rsidP="00370E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Volume V </w:t>
      </w:r>
      <w:r>
        <w:rPr>
          <w:rFonts w:ascii="Verdana" w:hAnsi="Verdana" w:cs="Verdana"/>
          <w:color w:val="0000FF"/>
          <w:sz w:val="21"/>
          <w:szCs w:val="21"/>
        </w:rPr>
        <w:t>OMTL - 527</w:t>
      </w:r>
    </w:p>
    <w:p w14:paraId="10E1D905" w14:textId="77777777" w:rsidR="00370EA2" w:rsidRDefault="00370EA2" w:rsidP="00370E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14:paraId="434F5FE5" w14:textId="77777777" w:rsidR="00370EA2" w:rsidRDefault="00370EA2" w:rsidP="00370E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1"/>
          <w:szCs w:val="21"/>
        </w:rPr>
      </w:pPr>
      <w:r w:rsidRPr="007236A8">
        <w:rPr>
          <w:rFonts w:ascii="Verdana" w:hAnsi="Verdana" w:cs="Verdana"/>
          <w:b/>
          <w:sz w:val="21"/>
          <w:szCs w:val="21"/>
        </w:rPr>
        <w:t>MS 1200 STATE SUPPLEMENTATION STANDARDS (1)</w:t>
      </w:r>
    </w:p>
    <w:p w14:paraId="571EAE2E" w14:textId="77777777" w:rsidR="00370EA2" w:rsidRPr="007236A8" w:rsidRDefault="00370EA2" w:rsidP="00370E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1"/>
          <w:szCs w:val="21"/>
        </w:rPr>
      </w:pPr>
    </w:p>
    <w:p w14:paraId="4F0CFA52" w14:textId="77777777" w:rsidR="00370EA2" w:rsidRDefault="00370EA2" w:rsidP="00370E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The State Supplementation payment is the difference between the appropriate</w:t>
      </w:r>
    </w:p>
    <w:p w14:paraId="3FEBECF0" w14:textId="77777777" w:rsidR="00370EA2" w:rsidRDefault="00370EA2" w:rsidP="00370E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standard and the countable income.</w:t>
      </w:r>
    </w:p>
    <w:p w14:paraId="58ED8229" w14:textId="77777777" w:rsidR="00370EA2" w:rsidRDefault="00370EA2" w:rsidP="00370E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14:paraId="2AA749F8" w14:textId="4EC83745" w:rsidR="00370EA2" w:rsidRDefault="00370EA2" w:rsidP="00370E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A. Standards for State Supplementation:</w:t>
      </w:r>
    </w:p>
    <w:p w14:paraId="6ECD7839" w14:textId="15A4C741" w:rsidR="00370EA2" w:rsidRDefault="00370EA2" w:rsidP="003D2E9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1. Personal Care Home (PCH) $1,</w:t>
      </w:r>
      <w:r w:rsidR="00322E11">
        <w:rPr>
          <w:rFonts w:ascii="Verdana" w:hAnsi="Verdana" w:cs="Verdana"/>
          <w:sz w:val="21"/>
          <w:szCs w:val="21"/>
        </w:rPr>
        <w:t>457</w:t>
      </w:r>
    </w:p>
    <w:p w14:paraId="5B8A0756" w14:textId="07D12FF0" w:rsidR="00370EA2" w:rsidRDefault="00370EA2" w:rsidP="003D2E9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2. Community Integration Supplementation (CIS) $1,</w:t>
      </w:r>
      <w:r w:rsidR="00322E11">
        <w:rPr>
          <w:rFonts w:ascii="Verdana" w:hAnsi="Verdana" w:cs="Verdana"/>
          <w:sz w:val="21"/>
          <w:szCs w:val="21"/>
        </w:rPr>
        <w:t>361</w:t>
      </w:r>
    </w:p>
    <w:p w14:paraId="594845FB" w14:textId="4E9D899E" w:rsidR="00370EA2" w:rsidRDefault="00370EA2" w:rsidP="003D2E9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3. Family Care Home (FCH) $ </w:t>
      </w:r>
      <w:r w:rsidR="00322E11">
        <w:rPr>
          <w:rFonts w:ascii="Verdana" w:hAnsi="Verdana" w:cs="Verdana"/>
          <w:sz w:val="21"/>
          <w:szCs w:val="21"/>
        </w:rPr>
        <w:t>1,013</w:t>
      </w:r>
    </w:p>
    <w:p w14:paraId="44B1A2EC" w14:textId="77777777" w:rsidR="00370EA2" w:rsidRDefault="00370EA2" w:rsidP="003D2E9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4. Caretaker Services:</w:t>
      </w:r>
    </w:p>
    <w:p w14:paraId="6DC4116C" w14:textId="0EB9EC26" w:rsidR="00370EA2" w:rsidRDefault="00370EA2" w:rsidP="003D2E95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a. Individual $ </w:t>
      </w:r>
      <w:r w:rsidR="00322E11">
        <w:rPr>
          <w:rFonts w:ascii="Verdana" w:hAnsi="Verdana" w:cs="Verdana"/>
          <w:sz w:val="21"/>
          <w:szCs w:val="21"/>
        </w:rPr>
        <w:t>903</w:t>
      </w:r>
    </w:p>
    <w:p w14:paraId="15DD4656" w14:textId="7B58BB3E" w:rsidR="00370EA2" w:rsidRDefault="00370EA2" w:rsidP="003D2E95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b. Individual with Ineligible Spouse $ </w:t>
      </w:r>
      <w:r w:rsidR="00322E11">
        <w:rPr>
          <w:rFonts w:ascii="Verdana" w:hAnsi="Verdana" w:cs="Verdana"/>
          <w:sz w:val="21"/>
          <w:szCs w:val="21"/>
        </w:rPr>
        <w:t>903</w:t>
      </w:r>
    </w:p>
    <w:p w14:paraId="64E00C82" w14:textId="2A49C0E9" w:rsidR="00370EA2" w:rsidRDefault="00370EA2" w:rsidP="003D2E95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c. Eligible Couple (One Receives Care) $1,</w:t>
      </w:r>
      <w:r w:rsidR="00322E11">
        <w:rPr>
          <w:rFonts w:ascii="Verdana" w:hAnsi="Verdana" w:cs="Verdana"/>
          <w:sz w:val="21"/>
          <w:szCs w:val="21"/>
        </w:rPr>
        <w:t>322</w:t>
      </w:r>
    </w:p>
    <w:p w14:paraId="57171DF8" w14:textId="71FD2130" w:rsidR="00370EA2" w:rsidRDefault="00370EA2" w:rsidP="003D2E95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d. Eligible Couple (Both Receive Care) $1,</w:t>
      </w:r>
      <w:r w:rsidR="00322E11">
        <w:rPr>
          <w:rFonts w:ascii="Verdana" w:hAnsi="Verdana" w:cs="Verdana"/>
          <w:sz w:val="21"/>
          <w:szCs w:val="21"/>
        </w:rPr>
        <w:t>376</w:t>
      </w:r>
    </w:p>
    <w:p w14:paraId="2CE5A849" w14:textId="77777777" w:rsidR="009115F3" w:rsidRDefault="009115F3"/>
    <w:sectPr w:rsidR="00911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EA2"/>
    <w:rsid w:val="00322E11"/>
    <w:rsid w:val="00370EA2"/>
    <w:rsid w:val="003C4D9A"/>
    <w:rsid w:val="003D2E95"/>
    <w:rsid w:val="009115F3"/>
    <w:rsid w:val="00986443"/>
    <w:rsid w:val="00A2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19EB"/>
  <w15:chartTrackingRefBased/>
  <w15:docId w15:val="{5FB43579-C878-45A9-80D1-DFB8B6D2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Lala (CHFS DAIL)</dc:creator>
  <cp:keywords/>
  <dc:description/>
  <cp:lastModifiedBy>May, Sarah L.</cp:lastModifiedBy>
  <cp:revision>2</cp:revision>
  <dcterms:created xsi:type="dcterms:W3CDTF">2022-09-20T12:37:00Z</dcterms:created>
  <dcterms:modified xsi:type="dcterms:W3CDTF">2022-09-20T12:37:00Z</dcterms:modified>
</cp:coreProperties>
</file>