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FD22DE6" w14:paraId="3A3D225D" wp14:textId="1A95B79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FD22DE6" w:rsidR="3C6ABDE0">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 xml:space="preserve">Session 1: </w:t>
      </w:r>
      <w:r w:rsidRPr="2FD22DE6" w:rsidR="3C6ABDE0">
        <w:rPr>
          <w:rFonts w:ascii="Calibri" w:hAnsi="Calibri" w:eastAsia="Calibri" w:cs="Calibri"/>
          <w:b w:val="1"/>
          <w:bCs w:val="1"/>
          <w:i w:val="0"/>
          <w:iCs w:val="0"/>
          <w:caps w:val="0"/>
          <w:smallCaps w:val="0"/>
          <w:noProof w:val="0"/>
          <w:color w:val="000000" w:themeColor="text1" w:themeTint="FF" w:themeShade="FF"/>
          <w:sz w:val="22"/>
          <w:szCs w:val="22"/>
          <w:lang w:val="en-US"/>
        </w:rPr>
        <w:t>Supporting Children of the Opioid Epidemic: Neonatal Abstinence Syndrome (NAS) in Infants</w:t>
      </w:r>
    </w:p>
    <w:p xmlns:wp14="http://schemas.microsoft.com/office/word/2010/wordml" w:rsidP="2FD22DE6" w14:paraId="42EF2287" wp14:textId="1D7D35F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FD22DE6" w:rsidR="3C6ABDE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Title: </w:t>
      </w:r>
      <w:r w:rsidRPr="2FD22DE6" w:rsidR="3C6ABDE0">
        <w:rPr>
          <w:rFonts w:ascii="Calibri" w:hAnsi="Calibri" w:eastAsia="Calibri" w:cs="Calibri"/>
          <w:b w:val="1"/>
          <w:bCs w:val="1"/>
          <w:i w:val="0"/>
          <w:iCs w:val="0"/>
          <w:caps w:val="0"/>
          <w:smallCaps w:val="0"/>
          <w:noProof w:val="0"/>
          <w:color w:val="000000" w:themeColor="text1" w:themeTint="FF" w:themeShade="FF"/>
          <w:sz w:val="22"/>
          <w:szCs w:val="22"/>
          <w:lang w:val="en-US"/>
        </w:rPr>
        <w:t>Project SCOPE- Supporting Children of the Opioid Epidemic: Neonatal Abstinence Syndrome (NAS)</w:t>
      </w:r>
    </w:p>
    <w:p xmlns:wp14="http://schemas.microsoft.com/office/word/2010/wordml" w:rsidP="2FD22DE6" w14:paraId="697011D0" wp14:textId="1B4AB2B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FD22DE6" w:rsidR="3C6ABDE0">
        <w:rPr>
          <w:rFonts w:ascii="Calibri" w:hAnsi="Calibri" w:eastAsia="Calibri" w:cs="Calibri"/>
          <w:b w:val="0"/>
          <w:bCs w:val="0"/>
          <w:i w:val="0"/>
          <w:iCs w:val="0"/>
          <w:caps w:val="0"/>
          <w:smallCaps w:val="0"/>
          <w:noProof w:val="0"/>
          <w:color w:val="000000" w:themeColor="text1" w:themeTint="FF" w:themeShade="FF"/>
          <w:sz w:val="22"/>
          <w:szCs w:val="22"/>
          <w:lang w:val="en-US"/>
        </w:rPr>
        <w:t>Delivery Method: Webinar/Video Conference</w:t>
      </w:r>
    </w:p>
    <w:p xmlns:wp14="http://schemas.microsoft.com/office/word/2010/wordml" w:rsidP="2FD22DE6" w14:paraId="689AD156" wp14:textId="7E0F1CF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FD22DE6" w:rsidR="3C6ABDE0">
        <w:rPr>
          <w:rFonts w:ascii="Calibri" w:hAnsi="Calibri" w:eastAsia="Calibri" w:cs="Calibri"/>
          <w:b w:val="0"/>
          <w:bCs w:val="0"/>
          <w:i w:val="0"/>
          <w:iCs w:val="0"/>
          <w:caps w:val="0"/>
          <w:smallCaps w:val="0"/>
          <w:noProof w:val="0"/>
          <w:color w:val="000000" w:themeColor="text1" w:themeTint="FF" w:themeShade="FF"/>
          <w:sz w:val="22"/>
          <w:szCs w:val="22"/>
          <w:lang w:val="en-US"/>
        </w:rPr>
        <w:t>Start Date: 08/24/2021</w:t>
      </w:r>
    </w:p>
    <w:p xmlns:wp14="http://schemas.microsoft.com/office/word/2010/wordml" w:rsidP="2FD22DE6" w14:paraId="410BEE3E" wp14:textId="6239974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FD22DE6" w:rsidR="3C6ABDE0">
        <w:rPr>
          <w:rFonts w:ascii="Calibri" w:hAnsi="Calibri" w:eastAsia="Calibri" w:cs="Calibri"/>
          <w:b w:val="0"/>
          <w:bCs w:val="0"/>
          <w:i w:val="0"/>
          <w:iCs w:val="0"/>
          <w:caps w:val="0"/>
          <w:smallCaps w:val="0"/>
          <w:noProof w:val="0"/>
          <w:color w:val="000000" w:themeColor="text1" w:themeTint="FF" w:themeShade="FF"/>
          <w:sz w:val="22"/>
          <w:szCs w:val="22"/>
          <w:lang w:val="en-US"/>
        </w:rPr>
        <w:t>End Date: 0</w:t>
      </w:r>
      <w:r w:rsidRPr="2FD22DE6" w:rsidR="72338CCE">
        <w:rPr>
          <w:rFonts w:ascii="Calibri" w:hAnsi="Calibri" w:eastAsia="Calibri" w:cs="Calibri"/>
          <w:b w:val="0"/>
          <w:bCs w:val="0"/>
          <w:i w:val="0"/>
          <w:iCs w:val="0"/>
          <w:caps w:val="0"/>
          <w:smallCaps w:val="0"/>
          <w:noProof w:val="0"/>
          <w:color w:val="000000" w:themeColor="text1" w:themeTint="FF" w:themeShade="FF"/>
          <w:sz w:val="22"/>
          <w:szCs w:val="22"/>
          <w:lang w:val="en-US"/>
        </w:rPr>
        <w:t>8</w:t>
      </w:r>
      <w:r w:rsidRPr="2FD22DE6" w:rsidR="3C6ABDE0">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2FD22DE6" w:rsidR="593D4258">
        <w:rPr>
          <w:rFonts w:ascii="Calibri" w:hAnsi="Calibri" w:eastAsia="Calibri" w:cs="Calibri"/>
          <w:b w:val="0"/>
          <w:bCs w:val="0"/>
          <w:i w:val="0"/>
          <w:iCs w:val="0"/>
          <w:caps w:val="0"/>
          <w:smallCaps w:val="0"/>
          <w:noProof w:val="0"/>
          <w:color w:val="000000" w:themeColor="text1" w:themeTint="FF" w:themeShade="FF"/>
          <w:sz w:val="22"/>
          <w:szCs w:val="22"/>
          <w:lang w:val="en-US"/>
        </w:rPr>
        <w:t>4</w:t>
      </w:r>
      <w:r w:rsidRPr="2FD22DE6" w:rsidR="3C6ABDE0">
        <w:rPr>
          <w:rFonts w:ascii="Calibri" w:hAnsi="Calibri" w:eastAsia="Calibri" w:cs="Calibri"/>
          <w:b w:val="0"/>
          <w:bCs w:val="0"/>
          <w:i w:val="0"/>
          <w:iCs w:val="0"/>
          <w:caps w:val="0"/>
          <w:smallCaps w:val="0"/>
          <w:noProof w:val="0"/>
          <w:color w:val="000000" w:themeColor="text1" w:themeTint="FF" w:themeShade="FF"/>
          <w:sz w:val="22"/>
          <w:szCs w:val="22"/>
          <w:lang w:val="en-US"/>
        </w:rPr>
        <w:t>/202</w:t>
      </w:r>
      <w:r w:rsidRPr="2FD22DE6" w:rsidR="502ADF1C">
        <w:rPr>
          <w:rFonts w:ascii="Calibri" w:hAnsi="Calibri" w:eastAsia="Calibri" w:cs="Calibri"/>
          <w:b w:val="0"/>
          <w:bCs w:val="0"/>
          <w:i w:val="0"/>
          <w:iCs w:val="0"/>
          <w:caps w:val="0"/>
          <w:smallCaps w:val="0"/>
          <w:noProof w:val="0"/>
          <w:color w:val="000000" w:themeColor="text1" w:themeTint="FF" w:themeShade="FF"/>
          <w:sz w:val="22"/>
          <w:szCs w:val="22"/>
          <w:lang w:val="en-US"/>
        </w:rPr>
        <w:t>1</w:t>
      </w:r>
    </w:p>
    <w:p xmlns:wp14="http://schemas.microsoft.com/office/word/2010/wordml" w:rsidP="2FD22DE6" w14:paraId="6A31C4C5" wp14:textId="0BDFB51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FD22DE6" w:rsidR="3C6ABDE0">
        <w:rPr>
          <w:rFonts w:ascii="Calibri" w:hAnsi="Calibri" w:eastAsia="Calibri" w:cs="Calibri"/>
          <w:b w:val="0"/>
          <w:bCs w:val="0"/>
          <w:i w:val="0"/>
          <w:iCs w:val="0"/>
          <w:caps w:val="0"/>
          <w:smallCaps w:val="0"/>
          <w:noProof w:val="0"/>
          <w:color w:val="000000" w:themeColor="text1" w:themeTint="FF" w:themeShade="FF"/>
          <w:sz w:val="22"/>
          <w:szCs w:val="22"/>
          <w:lang w:val="en-US"/>
        </w:rPr>
        <w:t>Hours: 1</w:t>
      </w:r>
    </w:p>
    <w:p xmlns:wp14="http://schemas.microsoft.com/office/word/2010/wordml" w:rsidP="2FD22DE6" w14:paraId="0A030DC9" wp14:textId="01B147F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FD22DE6" w:rsidR="3C6ABDE0">
        <w:rPr>
          <w:rFonts w:ascii="Calibri" w:hAnsi="Calibri" w:eastAsia="Calibri" w:cs="Calibri"/>
          <w:b w:val="0"/>
          <w:bCs w:val="0"/>
          <w:i w:val="0"/>
          <w:iCs w:val="0"/>
          <w:caps w:val="0"/>
          <w:smallCaps w:val="0"/>
          <w:noProof w:val="0"/>
          <w:color w:val="000000" w:themeColor="text1" w:themeTint="FF" w:themeShade="FF"/>
          <w:sz w:val="22"/>
          <w:szCs w:val="22"/>
          <w:lang w:val="en-US"/>
        </w:rPr>
        <w:t>Minutes: 30</w:t>
      </w:r>
    </w:p>
    <w:p xmlns:wp14="http://schemas.microsoft.com/office/word/2010/wordml" w:rsidP="2D603FEC" w14:paraId="2E6517BA" wp14:textId="570F5F0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D603FEC" w:rsidR="3C6ABDE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Training Description: </w:t>
      </w:r>
    </w:p>
    <w:p w:rsidR="58F2E2DE" w:rsidRDefault="58F2E2DE" w14:paraId="4DA4EEFE" w14:textId="75D58D9F">
      <w:r w:rsidRPr="2D603FEC" w:rsidR="58F2E2DE">
        <w:rPr>
          <w:rFonts w:ascii="Calibri" w:hAnsi="Calibri" w:eastAsia="Calibri" w:cs="Calibri"/>
          <w:noProof w:val="0"/>
          <w:sz w:val="22"/>
          <w:szCs w:val="22"/>
          <w:lang w:val="en-US"/>
        </w:rPr>
        <w:t xml:space="preserve">This session is designed to provide a simple definition of Neonatal Abstinence Syndrome (NAS), including common characteristics of children with NAS at birth and during their first year (such as ESC needs for eating, sleeping, and calming). The unique needs of families of children with NAS will be introduced, including needs for acceptance and concrete support. Examples of available supports for mothers and families will be shared.  </w:t>
      </w:r>
    </w:p>
    <w:p w:rsidR="58F2E2DE" w:rsidRDefault="58F2E2DE" w14:paraId="29A86E23" w14:textId="7D82CCC7">
      <w:r w:rsidRPr="2D603FEC" w:rsidR="58F2E2DE">
        <w:rPr>
          <w:rFonts w:ascii="Calibri" w:hAnsi="Calibri" w:eastAsia="Calibri" w:cs="Calibri"/>
          <w:noProof w:val="0"/>
          <w:sz w:val="22"/>
          <w:szCs w:val="22"/>
          <w:lang w:val="en-US"/>
        </w:rPr>
        <w:t>This is the first of a 9-session series using the ECHO training model to build capacity of providers serving children, birth to five years, with neonatal abstinence syndrome (NAS) and other substance use disorders and their families.  ECHO, Extension of Community Healthcare Outcomes, is a technology-based, interactive session using experts to facilitate discussion around a topic of interest.</w:t>
      </w:r>
    </w:p>
    <w:p w:rsidR="2D603FEC" w:rsidP="2D603FEC" w:rsidRDefault="2D603FEC" w14:paraId="6965C142" w14:textId="25C216A1">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FD22DE6" w14:paraId="4B4A260F" wp14:textId="00A9B51A">
      <w:pPr>
        <w:spacing w:after="160" w:line="257"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D603FEC" w:rsidR="3C6ABDE0">
        <w:rPr>
          <w:rFonts w:ascii="Calibri" w:hAnsi="Calibri" w:eastAsia="Calibri" w:cs="Calibri"/>
          <w:b w:val="0"/>
          <w:bCs w:val="0"/>
          <w:i w:val="0"/>
          <w:iCs w:val="0"/>
          <w:caps w:val="0"/>
          <w:smallCaps w:val="0"/>
          <w:noProof w:val="0"/>
          <w:color w:val="000000" w:themeColor="text1" w:themeTint="FF" w:themeShade="FF"/>
          <w:sz w:val="22"/>
          <w:szCs w:val="22"/>
          <w:lang w:val="en-US"/>
        </w:rPr>
        <w:t>Training Objectives:</w:t>
      </w:r>
      <w:r w:rsidRPr="2D603FEC" w:rsidR="3C6ABDE0">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FD22DE6" w14:paraId="4BA73534" wp14:textId="3A754AF2">
      <w:pPr>
        <w:spacing w:after="160" w:line="259" w:lineRule="auto"/>
      </w:pPr>
      <w:r w:rsidRPr="2D603FEC" w:rsidR="40CFB63C">
        <w:rPr>
          <w:rFonts w:ascii="Calibri" w:hAnsi="Calibri" w:eastAsia="Calibri" w:cs="Calibri"/>
          <w:noProof w:val="0"/>
          <w:sz w:val="22"/>
          <w:szCs w:val="22"/>
          <w:lang w:val="en-US"/>
        </w:rPr>
        <w:t xml:space="preserve">Participants will define neonatal abstinence syndrome (NAS) compared to typical infant development. </w:t>
      </w:r>
    </w:p>
    <w:p xmlns:wp14="http://schemas.microsoft.com/office/word/2010/wordml" w:rsidP="2FD22DE6" w14:paraId="12221B3D" wp14:textId="4EDB4C61">
      <w:pPr>
        <w:spacing w:after="160" w:line="259" w:lineRule="auto"/>
      </w:pPr>
      <w:r w:rsidRPr="2D603FEC" w:rsidR="40CFB63C">
        <w:rPr>
          <w:rFonts w:ascii="Calibri" w:hAnsi="Calibri" w:eastAsia="Calibri" w:cs="Calibri"/>
          <w:noProof w:val="0"/>
          <w:sz w:val="22"/>
          <w:szCs w:val="22"/>
          <w:lang w:val="en-US"/>
        </w:rPr>
        <w:t>Participants will describe common behaviors observed in newborns and infants with NAS.</w:t>
      </w:r>
    </w:p>
    <w:p xmlns:wp14="http://schemas.microsoft.com/office/word/2010/wordml" w:rsidP="2FD22DE6" w14:paraId="12EFA098" wp14:textId="4584A92D">
      <w:pPr>
        <w:spacing w:after="160" w:line="259" w:lineRule="auto"/>
      </w:pPr>
      <w:r w:rsidRPr="2D603FEC" w:rsidR="40CFB63C">
        <w:rPr>
          <w:rFonts w:ascii="Calibri" w:hAnsi="Calibri" w:eastAsia="Calibri" w:cs="Calibri"/>
          <w:noProof w:val="0"/>
          <w:sz w:val="22"/>
          <w:szCs w:val="22"/>
          <w:lang w:val="en-US"/>
        </w:rPr>
        <w:t>Participants will identify 3 or more strategies and supports for families with a newborn or infant diagnosed with NAS.</w:t>
      </w:r>
      <w:r w:rsidRPr="2D603FEC" w:rsidR="40CFB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2D603FEC" w14:paraId="73BCDA5B" wp14:textId="3C54EE7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D603FEC" w:rsidR="3C6ABDE0">
        <w:rPr>
          <w:rFonts w:ascii="Calibri" w:hAnsi="Calibri" w:eastAsia="Calibri" w:cs="Calibri"/>
          <w:b w:val="0"/>
          <w:bCs w:val="0"/>
          <w:i w:val="0"/>
          <w:iCs w:val="0"/>
          <w:caps w:val="0"/>
          <w:smallCaps w:val="0"/>
          <w:noProof w:val="0"/>
          <w:color w:val="000000" w:themeColor="text1" w:themeTint="FF" w:themeShade="FF"/>
          <w:sz w:val="22"/>
          <w:szCs w:val="22"/>
          <w:lang w:val="en-US"/>
        </w:rPr>
        <w:t>How does this relate to early childhood education?</w:t>
      </w:r>
    </w:p>
    <w:p xmlns:wp14="http://schemas.microsoft.com/office/word/2010/wordml" w:rsidP="2D603FEC" w14:paraId="2A469D83" wp14:textId="1BD1D87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D603FEC" w:rsidR="3C6ABDE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With the increase of newborns in KY testing positive to substances prenatally and the complex needs of families experiencing addiction, this session will help early childhood professionals </w:t>
      </w:r>
      <w:proofErr w:type="gramStart"/>
      <w:r w:rsidRPr="2D603FEC" w:rsidR="3C6ABDE0">
        <w:rPr>
          <w:rFonts w:ascii="Calibri" w:hAnsi="Calibri" w:eastAsia="Calibri" w:cs="Calibri"/>
          <w:b w:val="0"/>
          <w:bCs w:val="0"/>
          <w:i w:val="0"/>
          <w:iCs w:val="0"/>
          <w:caps w:val="0"/>
          <w:smallCaps w:val="0"/>
          <w:noProof w:val="0"/>
          <w:color w:val="000000" w:themeColor="text1" w:themeTint="FF" w:themeShade="FF"/>
          <w:sz w:val="24"/>
          <w:szCs w:val="24"/>
          <w:lang w:val="en-US"/>
        </w:rPr>
        <w:t>have an understanding of</w:t>
      </w:r>
      <w:proofErr w:type="gramEnd"/>
      <w:r w:rsidRPr="2D603FEC" w:rsidR="3C6ABDE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NAS</w:t>
      </w:r>
      <w:r w:rsidRPr="2D603FEC" w:rsidR="5EC70E0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how it presents in newborns and infancy. Concrete strategies and supports will be shared</w:t>
      </w:r>
      <w:r w:rsidRPr="2D603FEC" w:rsidR="14CC28F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assist caregivers and families.</w:t>
      </w:r>
    </w:p>
    <w:p xmlns:wp14="http://schemas.microsoft.com/office/word/2010/wordml" w:rsidP="2D603FEC" w14:paraId="69B97BA4" wp14:textId="7595BD2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D603FEC" w:rsidR="3C6ABDE0">
        <w:rPr>
          <w:rFonts w:ascii="Calibri" w:hAnsi="Calibri" w:eastAsia="Calibri" w:cs="Calibri"/>
          <w:b w:val="0"/>
          <w:bCs w:val="0"/>
          <w:i w:val="0"/>
          <w:iCs w:val="0"/>
          <w:caps w:val="0"/>
          <w:smallCaps w:val="0"/>
          <w:noProof w:val="0"/>
          <w:color w:val="000000" w:themeColor="text1" w:themeTint="FF" w:themeShade="FF"/>
          <w:sz w:val="22"/>
          <w:szCs w:val="22"/>
          <w:lang w:val="en-US"/>
        </w:rPr>
        <w:t>Delivery Type: Video Conference</w:t>
      </w:r>
    </w:p>
    <w:p xmlns:wp14="http://schemas.microsoft.com/office/word/2010/wordml" w:rsidP="2FD22DE6" w14:paraId="31FE460C" wp14:textId="6CAC114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FD22DE6" w:rsidR="3C6ABDE0">
        <w:rPr>
          <w:rFonts w:ascii="Calibri" w:hAnsi="Calibri" w:eastAsia="Calibri" w:cs="Calibri"/>
          <w:b w:val="0"/>
          <w:bCs w:val="0"/>
          <w:i w:val="0"/>
          <w:iCs w:val="0"/>
          <w:caps w:val="0"/>
          <w:smallCaps w:val="0"/>
          <w:noProof w:val="0"/>
          <w:color w:val="000000" w:themeColor="text1" w:themeTint="FF" w:themeShade="FF"/>
          <w:sz w:val="22"/>
          <w:szCs w:val="22"/>
          <w:lang w:val="en-US"/>
        </w:rPr>
        <w:t>Target Audience: All Staff</w:t>
      </w:r>
    </w:p>
    <w:p xmlns:wp14="http://schemas.microsoft.com/office/word/2010/wordml" w:rsidP="2FD22DE6" w14:paraId="79A06932" wp14:textId="668E3C4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FD22DE6" w:rsidR="3C6ABDE0">
        <w:rPr>
          <w:rFonts w:ascii="Calibri" w:hAnsi="Calibri" w:eastAsia="Calibri" w:cs="Calibri"/>
          <w:b w:val="0"/>
          <w:bCs w:val="0"/>
          <w:i w:val="0"/>
          <w:iCs w:val="0"/>
          <w:caps w:val="0"/>
          <w:smallCaps w:val="0"/>
          <w:noProof w:val="0"/>
          <w:color w:val="000000" w:themeColor="text1" w:themeTint="FF" w:themeShade="FF"/>
          <w:sz w:val="22"/>
          <w:szCs w:val="22"/>
          <w:lang w:val="en-US"/>
        </w:rPr>
        <w:t>Training Level: 3</w:t>
      </w:r>
    </w:p>
    <w:p xmlns:wp14="http://schemas.microsoft.com/office/word/2010/wordml" w:rsidP="2FD22DE6" w14:paraId="34990513" wp14:textId="4549C1F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FD22DE6" w:rsidR="3C6ABDE0">
        <w:rPr>
          <w:rFonts w:ascii="Calibri" w:hAnsi="Calibri" w:eastAsia="Calibri" w:cs="Calibri"/>
          <w:b w:val="0"/>
          <w:bCs w:val="0"/>
          <w:i w:val="0"/>
          <w:iCs w:val="0"/>
          <w:caps w:val="0"/>
          <w:smallCaps w:val="0"/>
          <w:noProof w:val="0"/>
          <w:color w:val="000000" w:themeColor="text1" w:themeTint="FF" w:themeShade="FF"/>
          <w:sz w:val="22"/>
          <w:szCs w:val="22"/>
          <w:lang w:val="en-US"/>
        </w:rPr>
        <w:t>Core Content Subje</w:t>
      </w:r>
      <w:r w:rsidRPr="2FD22DE6" w:rsidR="3C6ABDE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ct Area: </w:t>
      </w:r>
      <w:r w:rsidRPr="2FD22DE6" w:rsidR="3C6ABDE0">
        <w:rPr>
          <w:rFonts w:ascii="Calibri" w:hAnsi="Calibri" w:eastAsia="Calibri" w:cs="Calibri"/>
          <w:b w:val="0"/>
          <w:bCs w:val="0"/>
          <w:i w:val="0"/>
          <w:iCs w:val="0"/>
          <w:caps w:val="0"/>
          <w:smallCaps w:val="0"/>
          <w:noProof w:val="0"/>
          <w:color w:val="000000" w:themeColor="text1" w:themeTint="FF" w:themeShade="FF"/>
          <w:sz w:val="22"/>
          <w:szCs w:val="22"/>
          <w:lang w:val="en-US"/>
        </w:rPr>
        <w:t>Family and Community Partnerships</w:t>
      </w:r>
    </w:p>
    <w:p xmlns:wp14="http://schemas.microsoft.com/office/word/2010/wordml" w:rsidP="2FD22DE6" w14:paraId="3689C83B" wp14:textId="0339D45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FD22DE6" w:rsidR="3C6ABDE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CDA Subject Area: </w:t>
      </w:r>
      <w:r w:rsidRPr="2FD22DE6" w:rsidR="3C6ABDE0">
        <w:rPr>
          <w:rFonts w:ascii="Calibri" w:hAnsi="Calibri" w:eastAsia="Calibri" w:cs="Calibri"/>
          <w:b w:val="0"/>
          <w:bCs w:val="0"/>
          <w:i w:val="0"/>
          <w:iCs w:val="0"/>
          <w:caps w:val="0"/>
          <w:smallCaps w:val="0"/>
          <w:noProof w:val="0"/>
          <w:color w:val="000000" w:themeColor="text1" w:themeTint="FF" w:themeShade="FF"/>
          <w:sz w:val="22"/>
          <w:szCs w:val="22"/>
          <w:lang w:val="en-US"/>
        </w:rPr>
        <w:t>Strategies to establish productive relationships with families</w:t>
      </w:r>
    </w:p>
    <w:p xmlns:wp14="http://schemas.microsoft.com/office/word/2010/wordml" w:rsidP="2FD22DE6" w14:paraId="2A7691EB" wp14:textId="5C672B5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FD22DE6" w:rsidR="3C6ABDE0">
        <w:rPr>
          <w:rFonts w:ascii="Calibri" w:hAnsi="Calibri" w:eastAsia="Calibri" w:cs="Calibri"/>
          <w:b w:val="0"/>
          <w:bCs w:val="0"/>
          <w:i w:val="0"/>
          <w:iCs w:val="0"/>
          <w:caps w:val="0"/>
          <w:smallCaps w:val="0"/>
          <w:noProof w:val="0"/>
          <w:color w:val="000000" w:themeColor="text1" w:themeTint="FF" w:themeShade="FF"/>
          <w:sz w:val="22"/>
          <w:szCs w:val="22"/>
          <w:lang w:val="en-US"/>
        </w:rPr>
        <w:t>Trainer: Diana Frankenburger</w:t>
      </w:r>
    </w:p>
    <w:p xmlns:wp14="http://schemas.microsoft.com/office/word/2010/wordml" w:rsidP="2FD22DE6" w14:paraId="410E1721" wp14:textId="37747AF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FD22DE6" w:rsidR="3C6ABDE0">
        <w:rPr>
          <w:rFonts w:ascii="Calibri" w:hAnsi="Calibri" w:eastAsia="Calibri" w:cs="Calibri"/>
          <w:b w:val="0"/>
          <w:bCs w:val="0"/>
          <w:i w:val="0"/>
          <w:iCs w:val="0"/>
          <w:caps w:val="0"/>
          <w:smallCaps w:val="0"/>
          <w:noProof w:val="0"/>
          <w:color w:val="000000" w:themeColor="text1" w:themeTint="FF" w:themeShade="FF"/>
          <w:sz w:val="22"/>
          <w:szCs w:val="22"/>
          <w:lang w:val="en-US"/>
        </w:rPr>
        <w:t>Post to Calendar:  No</w:t>
      </w:r>
    </w:p>
    <w:p xmlns:wp14="http://schemas.microsoft.com/office/word/2010/wordml" w:rsidP="2FD22DE6" w14:paraId="31BF598A" wp14:textId="6E008C4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FD22DE6" w:rsidR="3C6ABDE0">
        <w:rPr>
          <w:rFonts w:ascii="Calibri" w:hAnsi="Calibri" w:eastAsia="Calibri" w:cs="Calibri"/>
          <w:b w:val="0"/>
          <w:bCs w:val="0"/>
          <w:i w:val="0"/>
          <w:iCs w:val="0"/>
          <w:caps w:val="0"/>
          <w:smallCaps w:val="0"/>
          <w:noProof w:val="0"/>
          <w:color w:val="000000" w:themeColor="text1" w:themeTint="FF" w:themeShade="FF"/>
          <w:sz w:val="22"/>
          <w:szCs w:val="22"/>
          <w:lang w:val="en-US"/>
        </w:rPr>
        <w:t>Cost: no cost</w:t>
      </w:r>
    </w:p>
    <w:p xmlns:wp14="http://schemas.microsoft.com/office/word/2010/wordml" w:rsidP="2FD22DE6" w14:paraId="0E85DA2C" wp14:textId="382537B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FD22DE6" w:rsidR="3C6ABDE0">
        <w:rPr>
          <w:rFonts w:ascii="Calibri" w:hAnsi="Calibri" w:eastAsia="Calibri" w:cs="Calibri"/>
          <w:b w:val="0"/>
          <w:bCs w:val="0"/>
          <w:i w:val="0"/>
          <w:iCs w:val="0"/>
          <w:caps w:val="0"/>
          <w:smallCaps w:val="0"/>
          <w:noProof w:val="0"/>
          <w:color w:val="000000" w:themeColor="text1" w:themeTint="FF" w:themeShade="FF"/>
          <w:sz w:val="22"/>
          <w:szCs w:val="22"/>
          <w:lang w:val="en-US"/>
        </w:rPr>
        <w:t>Capacity: 80</w:t>
      </w:r>
    </w:p>
    <w:p xmlns:wp14="http://schemas.microsoft.com/office/word/2010/wordml" w:rsidP="2FD22DE6" w14:paraId="5D55DBAD" wp14:textId="0F854DA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FD22DE6" w:rsidR="3C6ABDE0">
        <w:rPr>
          <w:rFonts w:ascii="Calibri" w:hAnsi="Calibri" w:eastAsia="Calibri" w:cs="Calibri"/>
          <w:b w:val="0"/>
          <w:bCs w:val="0"/>
          <w:i w:val="0"/>
          <w:iCs w:val="0"/>
          <w:caps w:val="0"/>
          <w:smallCaps w:val="0"/>
          <w:noProof w:val="0"/>
          <w:color w:val="000000" w:themeColor="text1" w:themeTint="FF" w:themeShade="FF"/>
          <w:sz w:val="22"/>
          <w:szCs w:val="22"/>
          <w:lang w:val="en-US"/>
        </w:rPr>
        <w:t>Deadline: at capacity</w:t>
      </w:r>
    </w:p>
    <w:p w:rsidR="3C6ABDE0" w:rsidP="2D603FEC" w:rsidRDefault="3C6ABDE0" w14:paraId="0B0CAB9D" w14:textId="0A92C01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D603FEC" w:rsidR="3C6ABDE0">
        <w:rPr>
          <w:rFonts w:ascii="Calibri" w:hAnsi="Calibri" w:eastAsia="Calibri" w:cs="Calibri"/>
          <w:b w:val="0"/>
          <w:bCs w:val="0"/>
          <w:i w:val="0"/>
          <w:iCs w:val="0"/>
          <w:caps w:val="0"/>
          <w:smallCaps w:val="0"/>
          <w:noProof w:val="0"/>
          <w:color w:val="000000" w:themeColor="text1" w:themeTint="FF" w:themeShade="FF"/>
          <w:sz w:val="22"/>
          <w:szCs w:val="22"/>
          <w:lang w:val="en-US"/>
        </w:rPr>
        <w:t>Registration website:</w:t>
      </w:r>
      <w:r w:rsidRPr="2D603FEC" w:rsidR="6E3C375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f7a5c181022043f6">
        <w:r w:rsidRPr="2D603FEC" w:rsidR="6E3C3751">
          <w:rPr>
            <w:rStyle w:val="Hyperlink"/>
            <w:rFonts w:ascii="Calibri" w:hAnsi="Calibri" w:eastAsia="Calibri" w:cs="Calibri"/>
            <w:b w:val="0"/>
            <w:bCs w:val="0"/>
            <w:i w:val="0"/>
            <w:iCs w:val="0"/>
            <w:caps w:val="0"/>
            <w:smallCaps w:val="0"/>
            <w:noProof w:val="0"/>
            <w:sz w:val="22"/>
            <w:szCs w:val="22"/>
            <w:lang w:val="en-US"/>
          </w:rPr>
          <w:t>https://uky.az1.qualtrics.com/jfe/form/SV_3ODvgdhGLcTB4ii</w:t>
        </w:r>
      </w:hyperlink>
    </w:p>
    <w:p xmlns:wp14="http://schemas.microsoft.com/office/word/2010/wordml" w:rsidP="2FD22DE6" w14:paraId="680FEBC6" wp14:textId="1105AF1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FD22DE6" w:rsidR="3C6ABDE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Registration Name: </w:t>
      </w:r>
      <w:hyperlink r:id="R84bde47f2f9d4f58">
        <w:r w:rsidRPr="2FD22DE6" w:rsidR="3C6ABDE0">
          <w:rPr>
            <w:rStyle w:val="Hyperlink"/>
            <w:rFonts w:ascii="Calibri" w:hAnsi="Calibri" w:eastAsia="Calibri" w:cs="Calibri"/>
            <w:b w:val="0"/>
            <w:bCs w:val="0"/>
            <w:i w:val="0"/>
            <w:iCs w:val="0"/>
            <w:caps w:val="0"/>
            <w:smallCaps w:val="0"/>
            <w:strike w:val="0"/>
            <w:dstrike w:val="0"/>
            <w:noProof w:val="0"/>
            <w:sz w:val="22"/>
            <w:szCs w:val="22"/>
            <w:lang w:val="en-US"/>
          </w:rPr>
          <w:t>brandon.cannada@uky.edu</w:t>
        </w:r>
      </w:hyperlink>
    </w:p>
    <w:p xmlns:wp14="http://schemas.microsoft.com/office/word/2010/wordml" w:rsidP="2FD22DE6" w14:paraId="154F2343" wp14:textId="2DC595D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FD22DE6" w:rsidR="3C6ABDE0">
        <w:rPr>
          <w:rFonts w:ascii="Calibri" w:hAnsi="Calibri" w:eastAsia="Calibri" w:cs="Calibri"/>
          <w:b w:val="0"/>
          <w:bCs w:val="0"/>
          <w:i w:val="0"/>
          <w:iCs w:val="0"/>
          <w:caps w:val="0"/>
          <w:smallCaps w:val="0"/>
          <w:noProof w:val="0"/>
          <w:color w:val="000000" w:themeColor="text1" w:themeTint="FF" w:themeShade="FF"/>
          <w:sz w:val="22"/>
          <w:szCs w:val="22"/>
          <w:lang w:val="en-US"/>
        </w:rPr>
        <w:t>Registration Phone 859-257-4918</w:t>
      </w:r>
    </w:p>
    <w:p xmlns:wp14="http://schemas.microsoft.com/office/word/2010/wordml" w:rsidP="2D603FEC" w14:paraId="69D5604B" wp14:textId="56732F5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D603FEC" w:rsidR="3C6ABDE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Registration Email: </w:t>
      </w:r>
      <w:hyperlink r:id="R172a0e3fbb634f2a">
        <w:r w:rsidRPr="2D603FEC" w:rsidR="3C6ABDE0">
          <w:rPr>
            <w:rStyle w:val="Hyperlink"/>
            <w:rFonts w:ascii="Calibri" w:hAnsi="Calibri" w:eastAsia="Calibri" w:cs="Calibri"/>
            <w:b w:val="0"/>
            <w:bCs w:val="0"/>
            <w:i w:val="0"/>
            <w:iCs w:val="0"/>
            <w:caps w:val="0"/>
            <w:smallCaps w:val="0"/>
            <w:strike w:val="0"/>
            <w:dstrike w:val="0"/>
            <w:noProof w:val="0"/>
            <w:sz w:val="22"/>
            <w:szCs w:val="22"/>
            <w:lang w:val="en-US"/>
          </w:rPr>
          <w:t>brandon.cannada@uky.edu</w:t>
        </w:r>
      </w:hyperlink>
    </w:p>
    <w:p w:rsidR="2D603FEC" w:rsidP="2D603FEC" w:rsidRDefault="2D603FEC" w14:paraId="6EBDB653" w14:textId="166C4602">
      <w:pPr>
        <w:pStyle w:val="Normal"/>
        <w:spacing w:after="160" w:line="259" w:lineRule="auto"/>
        <w:rPr>
          <w:rFonts w:ascii="Calibri" w:hAnsi="Calibri" w:eastAsia="Calibri" w:cs="Calibri"/>
          <w:b w:val="0"/>
          <w:bCs w:val="0"/>
          <w:i w:val="0"/>
          <w:iCs w:val="0"/>
          <w:caps w:val="0"/>
          <w:smallCaps w:val="0"/>
          <w:strike w:val="0"/>
          <w:dstrike w:val="0"/>
          <w:noProof w:val="0"/>
          <w:sz w:val="22"/>
          <w:szCs w:val="22"/>
          <w:lang w:val="en-US"/>
        </w:rPr>
      </w:pPr>
    </w:p>
    <w:p xmlns:wp14="http://schemas.microsoft.com/office/word/2010/wordml" w:rsidP="2FD22DE6" w14:paraId="2B50CEFF" wp14:textId="2412665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FD22DE6" w:rsidR="3C6ABDE0">
        <w:rPr>
          <w:rFonts w:ascii="Calibri" w:hAnsi="Calibri" w:eastAsia="Calibri" w:cs="Calibri"/>
          <w:b w:val="0"/>
          <w:bCs w:val="0"/>
          <w:i w:val="0"/>
          <w:iCs w:val="0"/>
          <w:caps w:val="0"/>
          <w:smallCaps w:val="0"/>
          <w:noProof w:val="0"/>
          <w:color w:val="000000" w:themeColor="text1" w:themeTint="FF" w:themeShade="FF"/>
          <w:sz w:val="22"/>
          <w:szCs w:val="22"/>
          <w:lang w:val="en-US"/>
        </w:rPr>
        <w:t>Sponsoring Agency: not required</w:t>
      </w:r>
    </w:p>
    <w:p xmlns:wp14="http://schemas.microsoft.com/office/word/2010/wordml" w:rsidP="2FD22DE6" w14:paraId="62B30750" wp14:textId="20D257C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FD22DE6" w:rsidR="3C6ABDE0">
        <w:rPr>
          <w:rFonts w:ascii="Calibri" w:hAnsi="Calibri" w:eastAsia="Calibri" w:cs="Calibri"/>
          <w:b w:val="0"/>
          <w:bCs w:val="0"/>
          <w:i w:val="0"/>
          <w:iCs w:val="0"/>
          <w:caps w:val="0"/>
          <w:smallCaps w:val="0"/>
          <w:noProof w:val="0"/>
          <w:color w:val="000000" w:themeColor="text1" w:themeTint="FF" w:themeShade="FF"/>
          <w:sz w:val="22"/>
          <w:szCs w:val="22"/>
          <w:lang w:val="en-US"/>
        </w:rPr>
        <w:t>Cancel- no need to click on anything here</w:t>
      </w:r>
    </w:p>
    <w:p xmlns:wp14="http://schemas.microsoft.com/office/word/2010/wordml" w:rsidP="2FD22DE6" w14:paraId="7DA3ECD4" wp14:textId="7E34B43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FD22DE6" w:rsidR="3C6ABDE0">
        <w:rPr>
          <w:rFonts w:ascii="Calibri" w:hAnsi="Calibri" w:eastAsia="Calibri" w:cs="Calibri"/>
          <w:b w:val="0"/>
          <w:bCs w:val="0"/>
          <w:i w:val="0"/>
          <w:iCs w:val="0"/>
          <w:caps w:val="0"/>
          <w:smallCaps w:val="0"/>
          <w:noProof w:val="0"/>
          <w:color w:val="000000" w:themeColor="text1" w:themeTint="FF" w:themeShade="FF"/>
          <w:sz w:val="22"/>
          <w:szCs w:val="22"/>
          <w:lang w:val="en-US"/>
        </w:rPr>
        <w:t>Other Information:</w:t>
      </w:r>
    </w:p>
    <w:p xmlns:wp14="http://schemas.microsoft.com/office/word/2010/wordml" w:rsidP="2FD22DE6" w14:paraId="5F366D3B" wp14:textId="66E58DF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FD22DE6" w:rsidR="3C6ABDE0">
        <w:rPr>
          <w:rFonts w:ascii="Calibri" w:hAnsi="Calibri" w:eastAsia="Calibri" w:cs="Calibri"/>
          <w:b w:val="0"/>
          <w:bCs w:val="0"/>
          <w:i w:val="0"/>
          <w:iCs w:val="0"/>
          <w:caps w:val="0"/>
          <w:smallCaps w:val="0"/>
          <w:noProof w:val="0"/>
          <w:color w:val="000000" w:themeColor="text1" w:themeTint="FF" w:themeShade="FF"/>
          <w:sz w:val="22"/>
          <w:szCs w:val="22"/>
          <w:lang w:val="en-US"/>
        </w:rPr>
        <w:t>File attachments: series flyer and resume</w:t>
      </w:r>
    </w:p>
    <w:p xmlns:wp14="http://schemas.microsoft.com/office/word/2010/wordml" w:rsidP="2FD22DE6" w14:paraId="192678A9" wp14:textId="6A19C08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FD22DE6" w14:paraId="2C078E63" wp14:textId="47D4E19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68E5F8"/>
    <w:rsid w:val="0A0D926D"/>
    <w:rsid w:val="0ABD8D61"/>
    <w:rsid w:val="0C595DC2"/>
    <w:rsid w:val="14CC28FB"/>
    <w:rsid w:val="151A4E0F"/>
    <w:rsid w:val="25534708"/>
    <w:rsid w:val="2D603FEC"/>
    <w:rsid w:val="2FD22DE6"/>
    <w:rsid w:val="36E751C9"/>
    <w:rsid w:val="3996B586"/>
    <w:rsid w:val="3C6ABDE0"/>
    <w:rsid w:val="40CFB63C"/>
    <w:rsid w:val="4BC653EB"/>
    <w:rsid w:val="500ADFFD"/>
    <w:rsid w:val="502ADF1C"/>
    <w:rsid w:val="54DE5120"/>
    <w:rsid w:val="58F2E2DE"/>
    <w:rsid w:val="593D4258"/>
    <w:rsid w:val="5C68E5F8"/>
    <w:rsid w:val="5EC70E06"/>
    <w:rsid w:val="6E3C3751"/>
    <w:rsid w:val="72338CCE"/>
    <w:rsid w:val="7D483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8E5F8"/>
  <w15:chartTrackingRefBased/>
  <w15:docId w15:val="{0BAA5454-AC15-43F8-B19F-BE2C169890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hyperlink" Target="mailto:brandon.cannada@uky.edu" TargetMode="External" Id="R84bde47f2f9d4f58"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uky.az1.qualtrics.com/jfe/form/SV_3ODvgdhGLcTB4ii" TargetMode="External" Id="Rf7a5c181022043f6" /><Relationship Type="http://schemas.openxmlformats.org/officeDocument/2006/relationships/hyperlink" Target="mailto:brandon.cannada@uky.edu" TargetMode="External" Id="R172a0e3fbb634f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7A8616F49C214EBF48B3B3A5040748" ma:contentTypeVersion="10" ma:contentTypeDescription="Create a new document." ma:contentTypeScope="" ma:versionID="0680a8219e37f74bfe1888e9586e08a5">
  <xsd:schema xmlns:xsd="http://www.w3.org/2001/XMLSchema" xmlns:xs="http://www.w3.org/2001/XMLSchema" xmlns:p="http://schemas.microsoft.com/office/2006/metadata/properties" xmlns:ns2="bac928cc-b4c5-4aa0-91c6-070a9d3f3412" xmlns:ns3="c1f88acd-0c25-41d2-ae93-87255261f4ff" targetNamespace="http://schemas.microsoft.com/office/2006/metadata/properties" ma:root="true" ma:fieldsID="442652a12627b726aa7e1ea23dfb6f70" ns2:_="" ns3:_="">
    <xsd:import namespace="bac928cc-b4c5-4aa0-91c6-070a9d3f3412"/>
    <xsd:import namespace="c1f88acd-0c25-41d2-ae93-87255261f4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928cc-b4c5-4aa0-91c6-070a9d3f3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f88acd-0c25-41d2-ae93-87255261f4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EA5820-0D93-413F-987F-3200FF0EEDC8}"/>
</file>

<file path=customXml/itemProps2.xml><?xml version="1.0" encoding="utf-8"?>
<ds:datastoreItem xmlns:ds="http://schemas.openxmlformats.org/officeDocument/2006/customXml" ds:itemID="{987B64A2-CE9D-476C-ABD6-B1D378453B91}"/>
</file>

<file path=customXml/itemProps3.xml><?xml version="1.0" encoding="utf-8"?>
<ds:datastoreItem xmlns:ds="http://schemas.openxmlformats.org/officeDocument/2006/customXml" ds:itemID="{3AB83A8A-5911-46BB-868E-4BD7AC4495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Hausman, Christine</dc:creator>
  <keywords/>
  <dc:description/>
  <lastModifiedBy>Hausman, Christine</lastModifiedBy>
  <dcterms:created xsi:type="dcterms:W3CDTF">2021-07-14T00:20:06.0000000Z</dcterms:created>
  <dcterms:modified xsi:type="dcterms:W3CDTF">2021-07-15T09:58:51.1748409Z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0x010100067A8616F49C214EBF48B3B3A5040748</vt:lpwstr>
  </property>
</Properties>
</file>